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</w:tblGrid>
      <w:tr w:rsidR="00B63022" w:rsidRPr="00510691" w14:paraId="51F7F967" w14:textId="77777777" w:rsidTr="003447E2">
        <w:trPr>
          <w:trHeight w:hRule="exact" w:val="680"/>
        </w:trPr>
        <w:tc>
          <w:tcPr>
            <w:tcW w:w="9070" w:type="dxa"/>
            <w:tcBorders>
              <w:top w:val="nil"/>
              <w:bottom w:val="nil"/>
            </w:tcBorders>
          </w:tcPr>
          <w:p w14:paraId="3CB39F6D" w14:textId="77777777" w:rsidR="00B63022" w:rsidRPr="00510691" w:rsidRDefault="00B63022" w:rsidP="00266064">
            <w:pPr>
              <w:pStyle w:val="WSBody0"/>
            </w:pPr>
          </w:p>
        </w:tc>
      </w:tr>
      <w:tr w:rsidR="0074415E" w:rsidRPr="00510691" w14:paraId="60A30EA4" w14:textId="77777777" w:rsidTr="003447E2">
        <w:trPr>
          <w:trHeight w:hRule="exact" w:val="1134"/>
        </w:trPr>
        <w:tc>
          <w:tcPr>
            <w:tcW w:w="9070" w:type="dxa"/>
            <w:tcBorders>
              <w:top w:val="nil"/>
              <w:bottom w:val="nil"/>
            </w:tcBorders>
            <w:vAlign w:val="center"/>
          </w:tcPr>
          <w:p w14:paraId="3127D855" w14:textId="2792836F" w:rsidR="002C09A1" w:rsidRPr="00510691" w:rsidRDefault="002C09A1" w:rsidP="00A87A36">
            <w:pPr>
              <w:pStyle w:val="WSAgreementDateCoverPage"/>
            </w:pPr>
          </w:p>
        </w:tc>
      </w:tr>
      <w:tr w:rsidR="004C2BBD" w:rsidRPr="00510691" w14:paraId="6238380F" w14:textId="77777777" w:rsidTr="00266064">
        <w:trPr>
          <w:trHeight w:hRule="exact" w:val="3686"/>
        </w:trPr>
        <w:tc>
          <w:tcPr>
            <w:tcW w:w="9070" w:type="dxa"/>
            <w:tcBorders>
              <w:top w:val="nil"/>
              <w:bottom w:val="nil"/>
            </w:tcBorders>
            <w:vAlign w:val="center"/>
          </w:tcPr>
          <w:p w14:paraId="4361789F" w14:textId="52809AF3" w:rsidR="00851FBC" w:rsidRPr="00E018B3" w:rsidRDefault="00940982" w:rsidP="00851FBC">
            <w:pPr>
              <w:pStyle w:val="WSAgreementParties1"/>
              <w:rPr>
                <w:highlight w:val="yellow"/>
              </w:rPr>
            </w:pPr>
            <w:r>
              <w:t>Statutární město Zlín</w:t>
            </w:r>
          </w:p>
          <w:p w14:paraId="0D5D52DE" w14:textId="77777777" w:rsidR="00851FBC" w:rsidRPr="00227343" w:rsidRDefault="00851FBC" w:rsidP="00851FBC">
            <w:pPr>
              <w:pStyle w:val="WSAgreementParties2"/>
            </w:pPr>
            <w:r w:rsidRPr="00227343">
              <w:t>jako prodávající</w:t>
            </w:r>
          </w:p>
          <w:p w14:paraId="5040BFBA" w14:textId="77777777" w:rsidR="00851FBC" w:rsidRPr="00227343" w:rsidRDefault="00851FBC" w:rsidP="00851FBC">
            <w:pPr>
              <w:pStyle w:val="WSAgreementParties2"/>
              <w:rPr>
                <w:caps/>
              </w:rPr>
            </w:pPr>
            <w:r w:rsidRPr="00227343">
              <w:t>a</w:t>
            </w:r>
          </w:p>
          <w:p w14:paraId="2BA3CDD2" w14:textId="74E6BA27" w:rsidR="00685F9E" w:rsidRDefault="00940982" w:rsidP="00851FBC">
            <w:pPr>
              <w:pStyle w:val="WSAgreementParties2"/>
            </w:pPr>
            <w:r>
              <w:rPr>
                <w:sz w:val="22"/>
              </w:rPr>
              <w:t>[•]</w:t>
            </w:r>
          </w:p>
          <w:p w14:paraId="03C97272" w14:textId="3FE4126E" w:rsidR="00D80A71" w:rsidRPr="00D80A71" w:rsidRDefault="00851FBC" w:rsidP="00851FBC">
            <w:pPr>
              <w:pStyle w:val="WSAgreementParties2"/>
            </w:pPr>
            <w:r w:rsidRPr="00227343">
              <w:t>jako kupující</w:t>
            </w:r>
          </w:p>
        </w:tc>
      </w:tr>
      <w:tr w:rsidR="0074415E" w:rsidRPr="00510691" w14:paraId="2E85F80C" w14:textId="77777777" w:rsidTr="00266064">
        <w:trPr>
          <w:cantSplit/>
          <w:trHeight w:hRule="exact" w:val="3459"/>
        </w:trPr>
        <w:tc>
          <w:tcPr>
            <w:tcW w:w="9070" w:type="dxa"/>
            <w:tcBorders>
              <w:top w:val="nil"/>
              <w:bottom w:val="nil"/>
            </w:tcBorders>
            <w:vAlign w:val="center"/>
          </w:tcPr>
          <w:p w14:paraId="21CB7D94" w14:textId="77777777" w:rsidR="0074415E" w:rsidRPr="00510691" w:rsidRDefault="00D80A71" w:rsidP="00A87A36">
            <w:pPr>
              <w:pStyle w:val="WSAgreementTitleOfAgreement"/>
            </w:pPr>
            <w:r>
              <w:t>Kupní SMLOUVA</w:t>
            </w:r>
          </w:p>
          <w:p w14:paraId="169D6059" w14:textId="1E8ED429" w:rsidR="0074415E" w:rsidRPr="00510691" w:rsidRDefault="00BA2312" w:rsidP="00A87A36">
            <w:pPr>
              <w:pStyle w:val="WSAgreementNarrative"/>
            </w:pPr>
            <w:r w:rsidRPr="00FC2C80">
              <w:t xml:space="preserve"> </w:t>
            </w:r>
          </w:p>
        </w:tc>
      </w:tr>
      <w:tr w:rsidR="001B21D3" w:rsidRPr="00510691" w14:paraId="0F4A8AA1" w14:textId="77777777" w:rsidTr="0026606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304"/>
        </w:trPr>
        <w:tc>
          <w:tcPr>
            <w:tcW w:w="9070" w:type="dxa"/>
            <w:vAlign w:val="bottom"/>
          </w:tcPr>
          <w:p w14:paraId="6489A34C" w14:textId="77777777" w:rsidR="001B21D3" w:rsidRPr="00510691" w:rsidRDefault="001B21D3" w:rsidP="00266064">
            <w:pPr>
              <w:pStyle w:val="WSBody0"/>
            </w:pPr>
          </w:p>
        </w:tc>
      </w:tr>
      <w:tr w:rsidR="00B63022" w:rsidRPr="00510691" w14:paraId="75D00D1B" w14:textId="77777777" w:rsidTr="0026606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969"/>
        </w:trPr>
        <w:tc>
          <w:tcPr>
            <w:tcW w:w="9070" w:type="dxa"/>
            <w:vAlign w:val="center"/>
          </w:tcPr>
          <w:p w14:paraId="761392F9" w14:textId="77777777" w:rsidR="00113F42" w:rsidRPr="004A63F7" w:rsidRDefault="00113F42" w:rsidP="00113F42">
            <w:pPr>
              <w:pStyle w:val="WSAgreementOfficeAddress"/>
            </w:pPr>
            <w:bookmarkStart w:id="0" w:name="BkmWPInfo"/>
            <w:r w:rsidRPr="004A63F7">
              <w:rPr>
                <w:noProof/>
                <w:lang w:eastAsia="cs-CZ"/>
              </w:rPr>
              <w:drawing>
                <wp:inline distT="0" distB="0" distL="0" distR="0" wp14:anchorId="0FD07CBC" wp14:editId="4C4DE867">
                  <wp:extent cx="1764000" cy="471600"/>
                  <wp:effectExtent l="0" t="0" r="8255" b="508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FA55A3" w14:textId="77777777" w:rsidR="00113F42" w:rsidRPr="004A63F7" w:rsidRDefault="00113F42" w:rsidP="00113F42">
            <w:pPr>
              <w:pStyle w:val="WSAgreementOfficeAddress"/>
            </w:pPr>
            <w:r w:rsidRPr="004A63F7">
              <w:t>Václavské náměstí 47</w:t>
            </w:r>
          </w:p>
          <w:p w14:paraId="09B43FBC" w14:textId="77777777" w:rsidR="00113F42" w:rsidRPr="004A63F7" w:rsidRDefault="00113F42" w:rsidP="00113F42">
            <w:pPr>
              <w:pStyle w:val="WSAgreementOfficeAddress"/>
            </w:pPr>
            <w:r w:rsidRPr="004A63F7">
              <w:t>110 00 Praha 1</w:t>
            </w:r>
          </w:p>
          <w:p w14:paraId="62FDC9E4" w14:textId="77777777" w:rsidR="00113F42" w:rsidRPr="004A63F7" w:rsidRDefault="00113F42" w:rsidP="00113F42">
            <w:pPr>
              <w:pStyle w:val="WSAgreementOfficeAddress"/>
            </w:pPr>
            <w:r w:rsidRPr="004A63F7">
              <w:t>Telefon +420 705 717 775</w:t>
            </w:r>
          </w:p>
          <w:p w14:paraId="3D370B51" w14:textId="77777777" w:rsidR="00113F42" w:rsidRPr="004A63F7" w:rsidRDefault="00113F42" w:rsidP="00113F42">
            <w:pPr>
              <w:pStyle w:val="WSAgreementOfficeAddress"/>
            </w:pPr>
            <w:r w:rsidRPr="004A63F7">
              <w:t>info@wilsonscee.com</w:t>
            </w:r>
          </w:p>
          <w:p w14:paraId="71E192F7" w14:textId="03B9F3F4" w:rsidR="00B63022" w:rsidRPr="00510691" w:rsidRDefault="00113F42" w:rsidP="00113F42">
            <w:pPr>
              <w:pStyle w:val="WSAgreementOfficeAddress"/>
            </w:pPr>
            <w:r w:rsidRPr="004A63F7">
              <w:t>www.wilsonscee.c</w:t>
            </w:r>
            <w:bookmarkEnd w:id="0"/>
            <w:r w:rsidRPr="004A63F7">
              <w:t>om</w:t>
            </w:r>
          </w:p>
        </w:tc>
      </w:tr>
    </w:tbl>
    <w:p w14:paraId="4993BCEB" w14:textId="77777777" w:rsidR="00203A9E" w:rsidRPr="00510691" w:rsidRDefault="00203A9E" w:rsidP="00266064">
      <w:pPr>
        <w:pStyle w:val="WSBody0"/>
        <w:sectPr w:rsidR="00203A9E" w:rsidRPr="00510691" w:rsidSect="00D0684A">
          <w:type w:val="continuous"/>
          <w:pgSz w:w="11907" w:h="16839" w:code="9"/>
          <w:pgMar w:top="1304" w:right="1417" w:bottom="1134" w:left="1417" w:header="567" w:footer="567" w:gutter="0"/>
          <w:pgNumType w:start="2"/>
          <w:cols w:space="708"/>
          <w:docGrid w:linePitch="360"/>
        </w:sectPr>
      </w:pPr>
    </w:p>
    <w:p w14:paraId="43C363CE" w14:textId="3F191E11" w:rsidR="00BA1922" w:rsidRPr="00510691" w:rsidRDefault="00797D06" w:rsidP="00CC7022">
      <w:pPr>
        <w:pStyle w:val="WSTitleHead0"/>
      </w:pPr>
      <w:r>
        <w:lastRenderedPageBreak/>
        <w:t>KUPNÍ SMLOUVA</w:t>
      </w:r>
    </w:p>
    <w:p w14:paraId="39D8A6E9" w14:textId="77777777" w:rsidR="00BB5FE9" w:rsidRPr="00510691" w:rsidRDefault="00BB5FE9" w:rsidP="00CC7022">
      <w:pPr>
        <w:pStyle w:val="WSBody0"/>
      </w:pPr>
      <w:r w:rsidRPr="00510691">
        <w:t>(„</w:t>
      </w:r>
      <w:r w:rsidRPr="00CC7022">
        <w:rPr>
          <w:b/>
          <w:bCs/>
        </w:rPr>
        <w:t>Smlouva</w:t>
      </w:r>
      <w:r w:rsidRPr="00510691">
        <w:t>“)</w:t>
      </w:r>
    </w:p>
    <w:p w14:paraId="478800A7" w14:textId="77777777" w:rsidR="00BA1922" w:rsidRPr="00510691" w:rsidRDefault="00E7641C" w:rsidP="00A87A36">
      <w:pPr>
        <w:pStyle w:val="WSHead0"/>
      </w:pPr>
      <w:r>
        <w:t>Smluvní s</w:t>
      </w:r>
      <w:r w:rsidR="00BA1922" w:rsidRPr="00510691">
        <w:t>trany:</w:t>
      </w:r>
    </w:p>
    <w:p w14:paraId="3A49F4F6" w14:textId="5A6F2CBE" w:rsidR="00BA2312" w:rsidRPr="00CC7022" w:rsidRDefault="00222808" w:rsidP="00BA2312">
      <w:pPr>
        <w:pStyle w:val="WSParties"/>
      </w:pPr>
      <w:r>
        <w:rPr>
          <w:b/>
        </w:rPr>
        <w:t>Statutární město Zlín</w:t>
      </w:r>
      <w:r>
        <w:rPr>
          <w:bCs/>
        </w:rPr>
        <w:t xml:space="preserve">, </w:t>
      </w:r>
      <w:r w:rsidR="002B5649">
        <w:rPr>
          <w:bCs/>
        </w:rPr>
        <w:t>n</w:t>
      </w:r>
      <w:r>
        <w:rPr>
          <w:bCs/>
        </w:rPr>
        <w:t>á</w:t>
      </w:r>
      <w:r w:rsidRPr="00151588">
        <w:rPr>
          <w:bCs/>
        </w:rPr>
        <w:t>městí Míru 12, 76</w:t>
      </w:r>
      <w:r w:rsidR="002B5649">
        <w:rPr>
          <w:bCs/>
        </w:rPr>
        <w:t>0</w:t>
      </w:r>
      <w:r w:rsidRPr="00151588">
        <w:rPr>
          <w:bCs/>
        </w:rPr>
        <w:t xml:space="preserve"> 0</w:t>
      </w:r>
      <w:r w:rsidR="002B5649">
        <w:rPr>
          <w:bCs/>
        </w:rPr>
        <w:t>1</w:t>
      </w:r>
      <w:r w:rsidRPr="00151588">
        <w:rPr>
          <w:bCs/>
        </w:rPr>
        <w:t xml:space="preserve"> Zlín, IČO 00283961</w:t>
      </w:r>
      <w:r w:rsidR="002E3E26">
        <w:rPr>
          <w:bCs/>
        </w:rPr>
        <w:t>, DIČ CZ00283924, číslo bankovního účtu 3049002/0800 vedený u Česk</w:t>
      </w:r>
      <w:r w:rsidR="00166FF2">
        <w:rPr>
          <w:bCs/>
        </w:rPr>
        <w:t>á</w:t>
      </w:r>
      <w:r w:rsidR="002E3E26">
        <w:rPr>
          <w:bCs/>
        </w:rPr>
        <w:t xml:space="preserve"> spořiteln</w:t>
      </w:r>
      <w:r w:rsidR="00166FF2">
        <w:rPr>
          <w:bCs/>
        </w:rPr>
        <w:t>a</w:t>
      </w:r>
      <w:r w:rsidR="002E3E26">
        <w:rPr>
          <w:bCs/>
        </w:rPr>
        <w:t>, a.</w:t>
      </w:r>
      <w:r w:rsidR="008E681C">
        <w:rPr>
          <w:bCs/>
        </w:rPr>
        <w:t>s.</w:t>
      </w:r>
      <w:r w:rsidRPr="00CC7022">
        <w:t xml:space="preserve"> </w:t>
      </w:r>
      <w:r w:rsidR="00BA2312" w:rsidRPr="00CC7022">
        <w:t>(„</w:t>
      </w:r>
      <w:r w:rsidR="00321317" w:rsidRPr="00321317">
        <w:rPr>
          <w:b/>
          <w:bCs/>
        </w:rPr>
        <w:t>P</w:t>
      </w:r>
      <w:r w:rsidR="00BA2312" w:rsidRPr="00321317">
        <w:rPr>
          <w:b/>
          <w:bCs/>
        </w:rPr>
        <w:t>ro</w:t>
      </w:r>
      <w:r w:rsidR="00BA2312" w:rsidRPr="00BA2312">
        <w:rPr>
          <w:b/>
          <w:bCs/>
        </w:rPr>
        <w:t>dávající</w:t>
      </w:r>
      <w:r w:rsidR="00BA2312" w:rsidRPr="00CC7022">
        <w:t>”)</w:t>
      </w:r>
    </w:p>
    <w:p w14:paraId="424758E2" w14:textId="728D16F4" w:rsidR="00BA2312" w:rsidRPr="00CC7022" w:rsidRDefault="00FB40B9" w:rsidP="00BA2312">
      <w:pPr>
        <w:pStyle w:val="WSParties"/>
      </w:pPr>
      <w:r>
        <w:rPr>
          <w:b/>
        </w:rPr>
        <w:t>[•]</w:t>
      </w:r>
      <w:r w:rsidRPr="004A63F7">
        <w:t>,</w:t>
      </w:r>
      <w:r>
        <w:t xml:space="preserve"> společnost</w:t>
      </w:r>
      <w:r w:rsidRPr="004A63F7">
        <w:t xml:space="preserve"> se sídlem </w:t>
      </w:r>
      <w:r>
        <w:t>[•]</w:t>
      </w:r>
      <w:r w:rsidRPr="004A63F7">
        <w:t xml:space="preserve">, zapsaná v obchodním rejstříku vedeném </w:t>
      </w:r>
      <w:r>
        <w:t>[•]</w:t>
      </w:r>
      <w:r w:rsidRPr="004A63F7">
        <w:t xml:space="preserve"> pod sp. zn. </w:t>
      </w:r>
      <w:r>
        <w:t>[•]</w:t>
      </w:r>
      <w:r w:rsidRPr="004A63F7">
        <w:t xml:space="preserve">, IČO </w:t>
      </w:r>
      <w:r>
        <w:t>[•]</w:t>
      </w:r>
      <w:r w:rsidRPr="004A63F7">
        <w:t xml:space="preserve"> </w:t>
      </w:r>
      <w:r w:rsidR="00BA2312" w:rsidRPr="00CC7022">
        <w:t>(„</w:t>
      </w:r>
      <w:r w:rsidRPr="00FB40B9">
        <w:rPr>
          <w:b/>
          <w:bCs/>
        </w:rPr>
        <w:t>K</w:t>
      </w:r>
      <w:r w:rsidR="00BA2312" w:rsidRPr="00FB40B9">
        <w:rPr>
          <w:b/>
          <w:bCs/>
        </w:rPr>
        <w:t>up</w:t>
      </w:r>
      <w:r w:rsidR="00BA2312" w:rsidRPr="00BA2312">
        <w:rPr>
          <w:b/>
          <w:bCs/>
        </w:rPr>
        <w:t>ující</w:t>
      </w:r>
      <w:r w:rsidR="00BA2312" w:rsidRPr="00CC7022">
        <w:t>”)</w:t>
      </w:r>
    </w:p>
    <w:p w14:paraId="0587E7C4" w14:textId="77777777" w:rsidR="0074415E" w:rsidRPr="00510691" w:rsidRDefault="0074415E" w:rsidP="00D80A71">
      <w:pPr>
        <w:pStyle w:val="WSBody0"/>
      </w:pPr>
      <w:r w:rsidRPr="00510691">
        <w:t>(společně „</w:t>
      </w:r>
      <w:r w:rsidRPr="00510691">
        <w:rPr>
          <w:b/>
        </w:rPr>
        <w:t>Strany</w:t>
      </w:r>
      <w:r w:rsidRPr="00510691">
        <w:t>“)</w:t>
      </w:r>
      <w:r w:rsidR="00DC13E4" w:rsidRPr="00510691">
        <w:t>.</w:t>
      </w:r>
    </w:p>
    <w:p w14:paraId="49D3101C" w14:textId="77777777" w:rsidR="0074415E" w:rsidRPr="00510691" w:rsidRDefault="0074415E" w:rsidP="00A87A36">
      <w:pPr>
        <w:pStyle w:val="WSHead0"/>
      </w:pPr>
      <w:r w:rsidRPr="00510691">
        <w:t>Vzhledem k tomu, že</w:t>
      </w:r>
    </w:p>
    <w:p w14:paraId="411DEE12" w14:textId="37D39763" w:rsidR="0074415E" w:rsidRPr="00510691" w:rsidRDefault="00FB40B9" w:rsidP="00D80A71">
      <w:pPr>
        <w:pStyle w:val="WSRecitals"/>
      </w:pPr>
      <w:bookmarkStart w:id="1" w:name="_Ref125120793"/>
      <w:r>
        <w:t>Prodávající</w:t>
      </w:r>
      <w:r w:rsidR="007020C4">
        <w:t xml:space="preserve"> a Kupující uzavřeli</w:t>
      </w:r>
      <w:r w:rsidR="00D80A71" w:rsidRPr="00D80A71">
        <w:t xml:space="preserve"> dne </w:t>
      </w:r>
      <w:r>
        <w:t xml:space="preserve">[•] </w:t>
      </w:r>
      <w:r w:rsidR="007F5AB0">
        <w:t>smlouvu o smlouvě budoucí kupní</w:t>
      </w:r>
      <w:r w:rsidR="00D80A71" w:rsidRPr="00D80A71">
        <w:t>, na základě které se Prodávající zavázal uzavřít s Kupujícím tuto Smlouvu</w:t>
      </w:r>
      <w:r w:rsidR="00BE7ECE">
        <w:t xml:space="preserve"> („</w:t>
      </w:r>
      <w:r w:rsidR="00BE7ECE">
        <w:rPr>
          <w:b/>
          <w:bCs/>
        </w:rPr>
        <w:t>SOSB</w:t>
      </w:r>
      <w:r w:rsidR="00BE7ECE">
        <w:t>“)</w:t>
      </w:r>
      <w:r w:rsidR="00D80A71" w:rsidRPr="00D80A71">
        <w:t>;</w:t>
      </w:r>
      <w:bookmarkEnd w:id="1"/>
    </w:p>
    <w:p w14:paraId="3442F198" w14:textId="4DFF377B" w:rsidR="00BA1922" w:rsidRPr="00510691" w:rsidRDefault="00D80A71" w:rsidP="00D80A71">
      <w:pPr>
        <w:pStyle w:val="WSRecitals"/>
      </w:pPr>
      <w:r w:rsidRPr="00E23997">
        <w:rPr>
          <w:lang w:eastAsia="ja-JP"/>
        </w:rPr>
        <w:t xml:space="preserve">Prodávající </w:t>
      </w:r>
      <w:r>
        <w:rPr>
          <w:lang w:eastAsia="ja-JP"/>
        </w:rPr>
        <w:t>je vlastníkem</w:t>
      </w:r>
      <w:r w:rsidRPr="00E23997">
        <w:rPr>
          <w:lang w:eastAsia="ja-JP"/>
        </w:rPr>
        <w:t xml:space="preserve"> </w:t>
      </w:r>
      <w:r w:rsidR="0064030A">
        <w:rPr>
          <w:lang w:eastAsia="ja-JP"/>
        </w:rPr>
        <w:t>Nemovitosti</w:t>
      </w:r>
      <w:r>
        <w:rPr>
          <w:lang w:eastAsia="ja-JP"/>
        </w:rPr>
        <w:t xml:space="preserve"> </w:t>
      </w:r>
      <w:r w:rsidRPr="006B45C0">
        <w:t>(definovan</w:t>
      </w:r>
      <w:r>
        <w:t>é</w:t>
      </w:r>
      <w:r w:rsidRPr="006B45C0">
        <w:t xml:space="preserve"> níže)</w:t>
      </w:r>
      <w:r w:rsidRPr="00E23997">
        <w:rPr>
          <w:lang w:eastAsia="ja-JP"/>
        </w:rPr>
        <w:t xml:space="preserve">; </w:t>
      </w:r>
    </w:p>
    <w:p w14:paraId="073B31E2" w14:textId="2E62D070" w:rsidR="00BA1922" w:rsidRPr="00510691" w:rsidRDefault="00D80A71" w:rsidP="00D80A71">
      <w:pPr>
        <w:pStyle w:val="WSRecitals"/>
      </w:pPr>
      <w:r>
        <w:t xml:space="preserve">Prodávající </w:t>
      </w:r>
      <w:r>
        <w:rPr>
          <w:lang w:eastAsia="cs-CZ"/>
        </w:rPr>
        <w:t xml:space="preserve">zamýšlí </w:t>
      </w:r>
      <w:r>
        <w:t xml:space="preserve">prodat a převést na Kupujícího a Kupující </w:t>
      </w:r>
      <w:r>
        <w:rPr>
          <w:lang w:eastAsia="cs-CZ"/>
        </w:rPr>
        <w:t xml:space="preserve">zamýšlí </w:t>
      </w:r>
      <w:r>
        <w:t xml:space="preserve">koupit a přijmout od Prodávajícího </w:t>
      </w:r>
      <w:r w:rsidR="0064030A">
        <w:t>Nemovitost</w:t>
      </w:r>
      <w:r>
        <w:t xml:space="preserve"> společně se všemi k </w:t>
      </w:r>
      <w:r w:rsidR="0064030A">
        <w:t>ní</w:t>
      </w:r>
      <w:r>
        <w:t xml:space="preserve"> náležícími právy a povinnostmi</w:t>
      </w:r>
      <w:r w:rsidR="006F1EC8">
        <w:rPr>
          <w:rFonts w:cs="Arial"/>
          <w:szCs w:val="22"/>
          <w:lang w:eastAsia="ja-JP"/>
        </w:rPr>
        <w:t>;</w:t>
      </w:r>
    </w:p>
    <w:p w14:paraId="04F56088" w14:textId="77777777" w:rsidR="0074415E" w:rsidRPr="00510691" w:rsidRDefault="0074415E" w:rsidP="00A87A36">
      <w:pPr>
        <w:pStyle w:val="WSHead0"/>
      </w:pPr>
      <w:r w:rsidRPr="00510691">
        <w:t>se Strany dohodly následovně:</w:t>
      </w:r>
    </w:p>
    <w:p w14:paraId="5484E213" w14:textId="77777777" w:rsidR="0074415E" w:rsidRPr="00510691" w:rsidRDefault="00D80A71" w:rsidP="00A87A36">
      <w:pPr>
        <w:pStyle w:val="WSLevel1"/>
      </w:pPr>
      <w:r>
        <w:t>Definice a výklad</w:t>
      </w:r>
    </w:p>
    <w:p w14:paraId="2FACE15F" w14:textId="254491E3" w:rsidR="00401149" w:rsidRDefault="00401149" w:rsidP="00CC7022">
      <w:pPr>
        <w:pStyle w:val="WSLevel2"/>
      </w:pPr>
      <w:r w:rsidRPr="00B65DB9">
        <w:t>Následující termíny, kdykoliv jsou použity v této Smlouvě (včetně jejích příloh)</w:t>
      </w:r>
      <w:r w:rsidR="009A323C">
        <w:t>,</w:t>
      </w:r>
      <w:r w:rsidRPr="00B65DB9">
        <w:t xml:space="preserve"> budou mít následující význam, pokud z kontextu nevyplývá jiný význam:</w:t>
      </w:r>
    </w:p>
    <w:p w14:paraId="6B5EC968" w14:textId="5C296293" w:rsidR="00A27300" w:rsidRDefault="00A27300" w:rsidP="00A27300">
      <w:pPr>
        <w:pStyle w:val="WSBody2"/>
        <w:ind w:left="4820" w:hanging="3544"/>
      </w:pPr>
      <w:r w:rsidRPr="00B65DB9">
        <w:t>„</w:t>
      </w:r>
      <w:r w:rsidRPr="00B65DB9">
        <w:rPr>
          <w:b/>
          <w:bCs/>
        </w:rPr>
        <w:t>Kupní cena</w:t>
      </w:r>
      <w:r w:rsidRPr="00B65DB9">
        <w:t>“</w:t>
      </w:r>
      <w:r w:rsidRPr="00B65DB9">
        <w:tab/>
        <w:t>znamená kupní cenu za Nemovitost dle článku</w:t>
      </w:r>
      <w:r>
        <w:t xml:space="preserve"> </w:t>
      </w:r>
      <w:r>
        <w:fldChar w:fldCharType="begin"/>
      </w:r>
      <w:r>
        <w:instrText xml:space="preserve"> REF _Ref125104747 \r \h </w:instrText>
      </w:r>
      <w:r>
        <w:fldChar w:fldCharType="separate"/>
      </w:r>
      <w:r w:rsidR="00697E1C">
        <w:t>3.1</w:t>
      </w:r>
      <w:r>
        <w:fldChar w:fldCharType="end"/>
      </w:r>
      <w:r w:rsidRPr="00B65DB9">
        <w:t>;</w:t>
      </w:r>
    </w:p>
    <w:p w14:paraId="191C07F0" w14:textId="74B573ED" w:rsidR="004A6126" w:rsidRDefault="004A6126" w:rsidP="00A27300">
      <w:pPr>
        <w:pStyle w:val="WSBody2"/>
        <w:ind w:left="4820" w:hanging="3544"/>
      </w:pPr>
      <w:r>
        <w:t>„</w:t>
      </w:r>
      <w:r w:rsidRPr="007F5AB0">
        <w:rPr>
          <w:b/>
          <w:bCs/>
        </w:rPr>
        <w:t>Kupující</w:t>
      </w:r>
      <w:r>
        <w:t>“</w:t>
      </w:r>
      <w:r>
        <w:tab/>
        <w:t>má význam uvedený v záhlaví;</w:t>
      </w:r>
    </w:p>
    <w:p w14:paraId="31F19034" w14:textId="5625820E" w:rsidR="00A27300" w:rsidRPr="00A27300" w:rsidRDefault="00A27300" w:rsidP="00A27300">
      <w:pPr>
        <w:pStyle w:val="WSBody2"/>
        <w:ind w:left="4820" w:hanging="3544"/>
        <w:rPr>
          <w:szCs w:val="18"/>
        </w:rPr>
      </w:pPr>
      <w:r w:rsidRPr="00B65DB9">
        <w:rPr>
          <w:szCs w:val="18"/>
        </w:rPr>
        <w:t>„</w:t>
      </w:r>
      <w:r w:rsidRPr="00B65DB9">
        <w:rPr>
          <w:b/>
          <w:szCs w:val="18"/>
        </w:rPr>
        <w:t>Návrh na vklad</w:t>
      </w:r>
      <w:r w:rsidRPr="00B65DB9">
        <w:rPr>
          <w:szCs w:val="18"/>
        </w:rPr>
        <w:t>“</w:t>
      </w:r>
      <w:r w:rsidRPr="00B65DB9">
        <w:rPr>
          <w:szCs w:val="18"/>
        </w:rPr>
        <w:tab/>
        <w:t xml:space="preserve">znamená návrh na vklad vlastnického práva k Nemovitosti ve prospěch </w:t>
      </w:r>
      <w:r>
        <w:rPr>
          <w:szCs w:val="18"/>
        </w:rPr>
        <w:t>K</w:t>
      </w:r>
      <w:r w:rsidRPr="00B65DB9">
        <w:rPr>
          <w:szCs w:val="18"/>
        </w:rPr>
        <w:t>upujícího do katastru nemovitostí u příslušného katastrálního úřadu;</w:t>
      </w:r>
    </w:p>
    <w:p w14:paraId="5399206A" w14:textId="020F31A4" w:rsidR="00D35C3B" w:rsidRDefault="00401149" w:rsidP="00CC7022">
      <w:pPr>
        <w:pStyle w:val="WSBody2"/>
        <w:ind w:left="4820" w:hanging="3544"/>
      </w:pPr>
      <w:r w:rsidRPr="00B65DB9">
        <w:t>„</w:t>
      </w:r>
      <w:r w:rsidRPr="00B65DB9">
        <w:rPr>
          <w:b/>
        </w:rPr>
        <w:t>Nemovitost</w:t>
      </w:r>
      <w:r w:rsidRPr="00B65DB9">
        <w:t>“</w:t>
      </w:r>
      <w:r w:rsidRPr="00B65DB9">
        <w:tab/>
        <w:t>znamen</w:t>
      </w:r>
      <w:r w:rsidR="00455DEA">
        <w:t>á</w:t>
      </w:r>
      <w:r w:rsidRPr="00B65DB9">
        <w:t xml:space="preserve"> </w:t>
      </w:r>
      <w:r w:rsidR="00455DEA">
        <w:t xml:space="preserve">pozemek parc. č. </w:t>
      </w:r>
      <w:r w:rsidR="003005DD">
        <w:t xml:space="preserve">[•] </w:t>
      </w:r>
      <w:r w:rsidR="009A1300">
        <w:t xml:space="preserve">vymezený </w:t>
      </w:r>
      <w:r w:rsidR="00021EDA">
        <w:t xml:space="preserve">geometrickým plánem [•] tvořícím </w:t>
      </w:r>
      <w:r w:rsidR="00021EDA" w:rsidRPr="006A7B05">
        <w:rPr>
          <w:u w:val="single"/>
        </w:rPr>
        <w:t xml:space="preserve">Přílohu </w:t>
      </w:r>
      <w:r w:rsidR="00021EDA">
        <w:rPr>
          <w:u w:val="single"/>
        </w:rPr>
        <w:t>1</w:t>
      </w:r>
      <w:r w:rsidR="00021EDA">
        <w:t xml:space="preserve"> této Smlouvy, </w:t>
      </w:r>
      <w:r w:rsidRPr="00B65DB9">
        <w:t>v katastrálním</w:t>
      </w:r>
      <w:r w:rsidR="00762D16" w:rsidRPr="004A63F7">
        <w:t xml:space="preserve"> území</w:t>
      </w:r>
      <w:r w:rsidR="00762D16">
        <w:t xml:space="preserve"> </w:t>
      </w:r>
      <w:r w:rsidR="00603172">
        <w:t>Příluky u Zlína</w:t>
      </w:r>
      <w:r w:rsidR="00762D16">
        <w:t xml:space="preserve"> (635</w:t>
      </w:r>
      <w:r w:rsidR="00603172">
        <w:t>812</w:t>
      </w:r>
      <w:r w:rsidR="00762D16">
        <w:t>)</w:t>
      </w:r>
      <w:r w:rsidR="00762D16" w:rsidRPr="004A63F7">
        <w:t xml:space="preserve">, obec </w:t>
      </w:r>
      <w:r w:rsidR="00762D16">
        <w:t>Zlín</w:t>
      </w:r>
      <w:r w:rsidRPr="00B65DB9">
        <w:t>;</w:t>
      </w:r>
    </w:p>
    <w:p w14:paraId="180C76E4" w14:textId="25E17B31" w:rsidR="004A6126" w:rsidRDefault="004A6126" w:rsidP="004A6126">
      <w:pPr>
        <w:pStyle w:val="WSBody2"/>
        <w:ind w:left="4820" w:hanging="3544"/>
        <w:rPr>
          <w:rFonts w:cs="Arial"/>
        </w:rPr>
      </w:pPr>
      <w:r>
        <w:rPr>
          <w:rFonts w:cs="Arial"/>
        </w:rPr>
        <w:t>„</w:t>
      </w:r>
      <w:r w:rsidRPr="004A6126">
        <w:rPr>
          <w:rFonts w:cs="Arial"/>
          <w:b/>
          <w:bCs/>
        </w:rPr>
        <w:t>Prodávající</w:t>
      </w:r>
      <w:r>
        <w:rPr>
          <w:rFonts w:cs="Arial"/>
        </w:rPr>
        <w:t>“</w:t>
      </w:r>
      <w:r>
        <w:rPr>
          <w:rFonts w:cs="Arial"/>
        </w:rPr>
        <w:tab/>
        <w:t>má význa</w:t>
      </w:r>
      <w:r w:rsidR="006B21F1">
        <w:rPr>
          <w:rFonts w:cs="Arial"/>
        </w:rPr>
        <w:t>m</w:t>
      </w:r>
      <w:r>
        <w:rPr>
          <w:rFonts w:cs="Arial"/>
        </w:rPr>
        <w:t xml:space="preserve"> uvedený v záhlaví;</w:t>
      </w:r>
    </w:p>
    <w:p w14:paraId="07CBAE78" w14:textId="6E407F41" w:rsidR="00FE2AF0" w:rsidRPr="00FE2AF0" w:rsidRDefault="00FE2AF0" w:rsidP="00FE2AF0">
      <w:pPr>
        <w:pStyle w:val="WSBody2"/>
        <w:ind w:left="4820" w:hanging="3544"/>
        <w:rPr>
          <w:rFonts w:cs="Arial"/>
        </w:rPr>
      </w:pPr>
      <w:r>
        <w:rPr>
          <w:rFonts w:cs="Arial"/>
        </w:rPr>
        <w:t>„</w:t>
      </w:r>
      <w:r w:rsidRPr="004A6126">
        <w:rPr>
          <w:rFonts w:cs="Arial"/>
          <w:b/>
          <w:bCs/>
        </w:rPr>
        <w:t>P</w:t>
      </w:r>
      <w:r>
        <w:rPr>
          <w:rFonts w:cs="Arial"/>
          <w:b/>
          <w:bCs/>
        </w:rPr>
        <w:t>ovolená zatížení</w:t>
      </w:r>
      <w:r>
        <w:rPr>
          <w:rFonts w:cs="Arial"/>
        </w:rPr>
        <w:t>“</w:t>
      </w:r>
      <w:r>
        <w:rPr>
          <w:rFonts w:cs="Arial"/>
        </w:rPr>
        <w:tab/>
        <w:t>j</w:t>
      </w:r>
      <w:r w:rsidR="0068448A">
        <w:rPr>
          <w:rFonts w:cs="Arial"/>
        </w:rPr>
        <w:t>sou</w:t>
      </w:r>
      <w:r>
        <w:rPr>
          <w:rFonts w:cs="Arial"/>
        </w:rPr>
        <w:t xml:space="preserve"> zatížení Nemovitosti existující ke dni uzavření této </w:t>
      </w:r>
      <w:r w:rsidRPr="00A81D6C">
        <w:rPr>
          <w:rFonts w:cs="Arial"/>
        </w:rPr>
        <w:t xml:space="preserve">Smlouvy </w:t>
      </w:r>
      <w:r>
        <w:rPr>
          <w:rFonts w:cs="Arial"/>
        </w:rPr>
        <w:t>uveden</w:t>
      </w:r>
      <w:r w:rsidR="0068448A">
        <w:rPr>
          <w:rFonts w:cs="Arial"/>
        </w:rPr>
        <w:t>á</w:t>
      </w:r>
      <w:r>
        <w:rPr>
          <w:rFonts w:cs="Arial"/>
        </w:rPr>
        <w:t xml:space="preserve"> v </w:t>
      </w:r>
      <w:r w:rsidRPr="00FE2AF0">
        <w:rPr>
          <w:rFonts w:cs="Arial"/>
          <w:u w:val="single"/>
        </w:rPr>
        <w:t xml:space="preserve">Příloze </w:t>
      </w:r>
      <w:r w:rsidR="00021EDA">
        <w:rPr>
          <w:rFonts w:cs="Arial"/>
          <w:u w:val="single"/>
        </w:rPr>
        <w:t>3</w:t>
      </w:r>
      <w:r>
        <w:rPr>
          <w:rFonts w:cs="Arial"/>
        </w:rPr>
        <w:t>;</w:t>
      </w:r>
    </w:p>
    <w:p w14:paraId="7D4C5495" w14:textId="2E195303" w:rsidR="00BE7ECE" w:rsidRDefault="00BE7ECE" w:rsidP="006B21F1">
      <w:pPr>
        <w:pStyle w:val="WSBody2"/>
        <w:ind w:left="4820" w:hanging="3544"/>
      </w:pPr>
      <w:r>
        <w:t>„</w:t>
      </w:r>
      <w:r>
        <w:rPr>
          <w:b/>
          <w:bCs/>
        </w:rPr>
        <w:t>SOSB</w:t>
      </w:r>
      <w:r>
        <w:t>“</w:t>
      </w:r>
      <w:r>
        <w:tab/>
        <w:t xml:space="preserve">má význam uvedený v písm. </w:t>
      </w:r>
      <w:r>
        <w:fldChar w:fldCharType="begin"/>
      </w:r>
      <w:r>
        <w:instrText xml:space="preserve"> REF _Ref125120793 \r \h </w:instrText>
      </w:r>
      <w:r>
        <w:fldChar w:fldCharType="separate"/>
      </w:r>
      <w:r w:rsidR="00697E1C">
        <w:t>(A)</w:t>
      </w:r>
      <w:r>
        <w:fldChar w:fldCharType="end"/>
      </w:r>
      <w:r>
        <w:t xml:space="preserve"> preambule této Smlouvy;</w:t>
      </w:r>
    </w:p>
    <w:p w14:paraId="78E4B8E4" w14:textId="3985854F" w:rsidR="004A6126" w:rsidRDefault="004A6126" w:rsidP="004A6126">
      <w:pPr>
        <w:pStyle w:val="WSBody2"/>
        <w:ind w:left="4820" w:hanging="3544"/>
      </w:pPr>
      <w:r w:rsidRPr="00B65DB9">
        <w:t>„</w:t>
      </w:r>
      <w:r w:rsidRPr="00B65DB9">
        <w:rPr>
          <w:b/>
          <w:bCs/>
        </w:rPr>
        <w:t>Vklad vlastnického práva</w:t>
      </w:r>
      <w:r w:rsidRPr="00B65DB9">
        <w:t>“</w:t>
      </w:r>
      <w:r w:rsidRPr="00B65DB9">
        <w:tab/>
        <w:t xml:space="preserve">znamená vklad vlastnického práva k Nemovitosti ve prospěch </w:t>
      </w:r>
      <w:r>
        <w:t>K</w:t>
      </w:r>
      <w:r w:rsidRPr="00B65DB9">
        <w:t>upujícího;</w:t>
      </w:r>
    </w:p>
    <w:p w14:paraId="726578A6" w14:textId="77777777" w:rsidR="008F03AF" w:rsidRPr="00B65DB9" w:rsidRDefault="008F03AF" w:rsidP="00CC7022">
      <w:pPr>
        <w:pStyle w:val="WSLevel2"/>
      </w:pPr>
      <w:r w:rsidRPr="00B65DB9">
        <w:t>Pokud ze souvislostí nevyplývá něco jiného, pak pro účely této Smlouvy platí, že:</w:t>
      </w:r>
    </w:p>
    <w:p w14:paraId="5674F24A" w14:textId="2C23FBC5" w:rsidR="008F03AF" w:rsidRPr="005F1DCE" w:rsidRDefault="008F03AF" w:rsidP="00755913">
      <w:pPr>
        <w:pStyle w:val="WSLevel3"/>
      </w:pPr>
      <w:r w:rsidRPr="00B65DB9">
        <w:rPr>
          <w:rFonts w:cs="Arial"/>
        </w:rPr>
        <w:t>odkazy na články, odstavce a přílohy jsou odkazy na články, odstavce a přílohy této Smlouvy;</w:t>
      </w:r>
    </w:p>
    <w:p w14:paraId="7B7E85EF" w14:textId="1DC4986B" w:rsidR="005F1DCE" w:rsidRPr="00B65DB9" w:rsidRDefault="005F1DCE" w:rsidP="005F1DCE">
      <w:pPr>
        <w:pStyle w:val="WSLevel3"/>
      </w:pPr>
      <w:r w:rsidRPr="00B65DB9">
        <w:t>„</w:t>
      </w:r>
      <w:r w:rsidRPr="00B65DB9">
        <w:rPr>
          <w:b/>
          <w:bCs/>
        </w:rPr>
        <w:t>společnost</w:t>
      </w:r>
      <w:r w:rsidRPr="00B65DB9">
        <w:t>“ zahrnuje právnickou osobu (bez ohledu na to, zda je zřízena pro komerční účely) a "</w:t>
      </w:r>
      <w:r w:rsidRPr="00B65DB9">
        <w:rPr>
          <w:b/>
          <w:bCs/>
        </w:rPr>
        <w:t>osoba</w:t>
      </w:r>
      <w:r w:rsidRPr="00B65DB9">
        <w:t xml:space="preserve">" zahrnuje jakoukoli osobu, společnost, vládu, stát </w:t>
      </w:r>
      <w:r w:rsidRPr="00B65DB9">
        <w:lastRenderedPageBreak/>
        <w:t>nebo orgán státu, veřejného orgánu, trustu, společného podniku, konsorcia nebo partnerství nebo jakýkoli jiný subjekt (bez ohledu na to, zda má právní osobnost);</w:t>
      </w:r>
    </w:p>
    <w:p w14:paraId="5F7FF552" w14:textId="3EC20085" w:rsidR="008F03AF" w:rsidRDefault="008F03AF" w:rsidP="008F03AF">
      <w:pPr>
        <w:pStyle w:val="WSLevel3"/>
      </w:pPr>
      <w:r w:rsidRPr="00B65DB9">
        <w:t>„</w:t>
      </w:r>
      <w:r w:rsidRPr="00B65DB9">
        <w:rPr>
          <w:b/>
          <w:bCs/>
        </w:rPr>
        <w:t>Nemovitost</w:t>
      </w:r>
      <w:r w:rsidRPr="00B65DB9">
        <w:t xml:space="preserve">“ zahrnuje (a části Nemovitosti zahrnují) jakoukoliv její část nebo součást, včetně všech staveb, příslušenství, přírůstků a strojů nebo jiných upevněných zařízení, a dále veškerá věcná břemena zřízená ve prospěch </w:t>
      </w:r>
      <w:r w:rsidR="00EC4AF6">
        <w:t xml:space="preserve">či k tíži </w:t>
      </w:r>
      <w:r w:rsidRPr="00B65DB9">
        <w:t>Nemovitosti a práva spojená s</w:t>
      </w:r>
      <w:r w:rsidR="00E956F8">
        <w:t> </w:t>
      </w:r>
      <w:r w:rsidRPr="00B65DB9">
        <w:t>nimi</w:t>
      </w:r>
      <w:r w:rsidR="00E956F8">
        <w:t>;</w:t>
      </w:r>
    </w:p>
    <w:p w14:paraId="4297BC48" w14:textId="15DD49DD" w:rsidR="005F1DCE" w:rsidRPr="00B65DB9" w:rsidRDefault="005F1DCE" w:rsidP="005F1DCE">
      <w:pPr>
        <w:pStyle w:val="WSLevel3"/>
      </w:pPr>
      <w:r w:rsidRPr="00B65DB9">
        <w:rPr>
          <w:rFonts w:cs="Arial"/>
        </w:rPr>
        <w:t xml:space="preserve">Názvy </w:t>
      </w:r>
      <w:r w:rsidRPr="00B65DB9">
        <w:t>článků</w:t>
      </w:r>
      <w:r w:rsidRPr="00B65DB9">
        <w:rPr>
          <w:rFonts w:cs="Arial"/>
        </w:rPr>
        <w:t xml:space="preserve"> v této Smlouvě jsou uvedeny pouze pro snazší orientaci a nijak neovlivňují interpretaci a výklad této Smlouvy.</w:t>
      </w:r>
    </w:p>
    <w:p w14:paraId="17A108B8" w14:textId="77777777" w:rsidR="0074415E" w:rsidRDefault="00D80A71" w:rsidP="00A87A36">
      <w:pPr>
        <w:pStyle w:val="WSLevel1"/>
      </w:pPr>
      <w:r>
        <w:t>Účel a předmět smlouvy</w:t>
      </w:r>
    </w:p>
    <w:p w14:paraId="7F0AE99F" w14:textId="0A18490E" w:rsidR="00401149" w:rsidRDefault="00401149" w:rsidP="00401149">
      <w:pPr>
        <w:pStyle w:val="WSLevel2"/>
      </w:pPr>
      <w:r>
        <w:t xml:space="preserve">V </w:t>
      </w:r>
      <w:r w:rsidRPr="008C5E6B">
        <w:rPr>
          <w:u w:val="single"/>
        </w:rPr>
        <w:t xml:space="preserve">Příloze </w:t>
      </w:r>
      <w:r w:rsidR="003C45C9">
        <w:rPr>
          <w:u w:val="single"/>
        </w:rPr>
        <w:t>2</w:t>
      </w:r>
      <w:r>
        <w:t xml:space="preserve"> této Smlouvy je kopie příslušného výpisu z katastru nemovitostí dokládající, že Prodávající je ke dni podpisu této Smlouvy vlastníkem </w:t>
      </w:r>
      <w:r w:rsidR="00541CA6">
        <w:t xml:space="preserve">pozemků, z nichž jsou oddělovány </w:t>
      </w:r>
      <w:r>
        <w:t xml:space="preserve">převáděné Nemovitosti, a dále dokládající </w:t>
      </w:r>
      <w:r w:rsidRPr="00A542DF">
        <w:t>věcná práva na Nemovitosti váznoucí.</w:t>
      </w:r>
    </w:p>
    <w:p w14:paraId="17D82B8D" w14:textId="51A3F5D2" w:rsidR="00D80A71" w:rsidRDefault="00D80A71" w:rsidP="00D80A71">
      <w:pPr>
        <w:pStyle w:val="WSLevel2"/>
      </w:pPr>
      <w:r>
        <w:t>Účelem této Smlouvy je převod vlastnického práva k Nemovitosti z Prodávajícího na</w:t>
      </w:r>
      <w:r w:rsidR="00FE5E9F">
        <w:t> </w:t>
      </w:r>
      <w:r>
        <w:t>Kupujícího. Prodávající prodává Nemovitost Kupujícímu a zavazuje se, že Kupujícímu předá Nemovitost a umožní mu nabýt vlastnické právo k Nemovitosti, a</w:t>
      </w:r>
      <w:r w:rsidR="00FE5E9F">
        <w:t> </w:t>
      </w:r>
      <w:r>
        <w:t>Kupující s</w:t>
      </w:r>
      <w:r w:rsidR="006C24B5">
        <w:t> </w:t>
      </w:r>
      <w:r>
        <w:t>převodem souhlasí a zavazuje se, že převezme Nemovitost od Prodávajícího a zaplatí Prodávajícímu Kupní cenu (definovanou níže).</w:t>
      </w:r>
    </w:p>
    <w:p w14:paraId="5B0B763F" w14:textId="3CFF86F7" w:rsidR="00D80A71" w:rsidRDefault="00D80A71" w:rsidP="00D80A71">
      <w:pPr>
        <w:pStyle w:val="WSLevel2"/>
      </w:pPr>
      <w:r>
        <w:t xml:space="preserve">Vlastnické právo k Nemovitosti přechází na Kupujícího okamžikem </w:t>
      </w:r>
      <w:r w:rsidR="006B21F1">
        <w:t>V</w:t>
      </w:r>
      <w:r>
        <w:t>kladu vlastnického práva k Nemovitost</w:t>
      </w:r>
      <w:r w:rsidR="00B573E3">
        <w:t>i</w:t>
      </w:r>
      <w:r>
        <w:t xml:space="preserve"> ve prospěch Kupujícího do katastru nemovitostí, s účinky k</w:t>
      </w:r>
      <w:r w:rsidR="006C24B5">
        <w:t> </w:t>
      </w:r>
      <w:r>
        <w:t xml:space="preserve">okamžiku, kdy </w:t>
      </w:r>
      <w:r w:rsidR="00A27300">
        <w:t>N</w:t>
      </w:r>
      <w:r>
        <w:t>ávrh na vklad k Nemovitosti ve prospěch Kupujícího došel příslušnému katastrálnímu úřadu.</w:t>
      </w:r>
    </w:p>
    <w:p w14:paraId="61C4274D" w14:textId="2AD415C4" w:rsidR="00BA1922" w:rsidRPr="008C5E6B" w:rsidRDefault="00D80A71" w:rsidP="00A87A36">
      <w:pPr>
        <w:pStyle w:val="WSLevel1"/>
      </w:pPr>
      <w:bookmarkStart w:id="2" w:name="_Ref125104743"/>
      <w:r w:rsidRPr="008C5E6B">
        <w:t>Kupní cena a její úhrada</w:t>
      </w:r>
      <w:bookmarkEnd w:id="2"/>
    </w:p>
    <w:p w14:paraId="6C5EECAA" w14:textId="570691A4" w:rsidR="006B21F1" w:rsidRDefault="00D80A71" w:rsidP="006B21F1">
      <w:pPr>
        <w:pStyle w:val="WSLevel2"/>
        <w:tabs>
          <w:tab w:val="clear" w:pos="1247"/>
        </w:tabs>
        <w:ind w:left="1276" w:hanging="709"/>
      </w:pPr>
      <w:bookmarkStart w:id="3" w:name="_Ref125104747"/>
      <w:r w:rsidRPr="008C5E6B">
        <w:t xml:space="preserve">Strany </w:t>
      </w:r>
      <w:r w:rsidR="0092309A" w:rsidRPr="008C5E6B">
        <w:t xml:space="preserve">se </w:t>
      </w:r>
      <w:r w:rsidRPr="008C5E6B">
        <w:t>dohodly, že za převod vlastnického práva k Nemovitosti uhrad</w:t>
      </w:r>
      <w:r w:rsidR="00682D97">
        <w:t>í</w:t>
      </w:r>
      <w:r w:rsidRPr="008C5E6B">
        <w:t xml:space="preserve"> Kupující Prodávajícímu kupní cenu</w:t>
      </w:r>
      <w:r w:rsidR="0092309A" w:rsidRPr="008C5E6B">
        <w:t xml:space="preserve"> ve </w:t>
      </w:r>
      <w:r w:rsidR="0092309A" w:rsidRPr="00541CA6">
        <w:t xml:space="preserve">výši </w:t>
      </w:r>
      <w:r w:rsidR="00682D97">
        <w:t xml:space="preserve">[•] </w:t>
      </w:r>
      <w:r w:rsidR="006B21F1" w:rsidRPr="00CC7022">
        <w:t xml:space="preserve">Kč </w:t>
      </w:r>
      <w:r w:rsidR="00455DEA">
        <w:t>plus</w:t>
      </w:r>
      <w:r w:rsidR="00455DEA" w:rsidRPr="006B21F1">
        <w:t xml:space="preserve"> </w:t>
      </w:r>
      <w:r w:rsidR="006B21F1" w:rsidRPr="006B21F1">
        <w:t>DPH</w:t>
      </w:r>
      <w:r w:rsidR="006B21F1">
        <w:t xml:space="preserve"> </w:t>
      </w:r>
      <w:r w:rsidR="00455DEA">
        <w:t xml:space="preserve">ve výši </w:t>
      </w:r>
      <w:r w:rsidR="00682D97">
        <w:t xml:space="preserve">[•] </w:t>
      </w:r>
      <w:r w:rsidR="00D306D5">
        <w:t xml:space="preserve">Kč, </w:t>
      </w:r>
      <w:r w:rsidR="006B21F1" w:rsidRPr="00B65DB9">
        <w:t xml:space="preserve">tj. </w:t>
      </w:r>
      <w:r w:rsidR="00D306D5">
        <w:t xml:space="preserve">celkem </w:t>
      </w:r>
      <w:r w:rsidR="00682D97">
        <w:t>[•]</w:t>
      </w:r>
      <w:r w:rsidR="006B21F1" w:rsidRPr="00CC7022">
        <w:t xml:space="preserve"> </w:t>
      </w:r>
      <w:r w:rsidR="006B21F1" w:rsidRPr="00B65DB9">
        <w:t>Kč vč. DPH</w:t>
      </w:r>
      <w:r w:rsidR="006B21F1">
        <w:t xml:space="preserve"> </w:t>
      </w:r>
      <w:r w:rsidRPr="00E44511">
        <w:t>(„</w:t>
      </w:r>
      <w:r w:rsidRPr="00E44511">
        <w:rPr>
          <w:b/>
        </w:rPr>
        <w:t>Kupní cena</w:t>
      </w:r>
      <w:r w:rsidRPr="00E44511">
        <w:t>“)</w:t>
      </w:r>
      <w:r w:rsidR="006B21F1">
        <w:t>.</w:t>
      </w:r>
    </w:p>
    <w:p w14:paraId="43134CBA" w14:textId="52834E1E" w:rsidR="00EB2075" w:rsidRDefault="0071070F" w:rsidP="00EB2075">
      <w:pPr>
        <w:pStyle w:val="WSLevel2"/>
        <w:tabs>
          <w:tab w:val="clear" w:pos="1247"/>
        </w:tabs>
        <w:ind w:left="1276" w:hanging="709"/>
      </w:pPr>
      <w:bookmarkStart w:id="4" w:name="_Ref224049564"/>
      <w:r w:rsidRPr="0071070F">
        <w:t>[</w:t>
      </w:r>
      <w:r w:rsidR="006B21F1" w:rsidRPr="0071070F">
        <w:t xml:space="preserve">Strany prohlašují, že Kupující před uzavřením této Smlouvy </w:t>
      </w:r>
      <w:r w:rsidR="00D434D9" w:rsidRPr="0071070F">
        <w:t xml:space="preserve">uhradil </w:t>
      </w:r>
      <w:r w:rsidR="001530CB" w:rsidRPr="0071070F">
        <w:t>na základě SOSB</w:t>
      </w:r>
      <w:r w:rsidR="00EB2075" w:rsidRPr="0071070F">
        <w:t xml:space="preserve"> celou Kupní</w:t>
      </w:r>
      <w:r w:rsidR="006B21F1" w:rsidRPr="0071070F">
        <w:t xml:space="preserve"> cen</w:t>
      </w:r>
      <w:r w:rsidR="001530CB" w:rsidRPr="0071070F">
        <w:t>u</w:t>
      </w:r>
      <w:r w:rsidR="006B21F1" w:rsidRPr="0071070F">
        <w:t xml:space="preserve"> přímo </w:t>
      </w:r>
      <w:r w:rsidR="00490F7E" w:rsidRPr="0071070F">
        <w:t>Prodávajícímu</w:t>
      </w:r>
      <w:r w:rsidR="006B21F1" w:rsidRPr="0071070F">
        <w:t xml:space="preserve"> jako </w:t>
      </w:r>
      <w:r w:rsidR="00EB2075" w:rsidRPr="0071070F">
        <w:t>zálohu</w:t>
      </w:r>
      <w:r w:rsidR="006B21F1" w:rsidRPr="0071070F">
        <w:t xml:space="preserve"> Kupní ceny. </w:t>
      </w:r>
      <w:r w:rsidR="003C47A6" w:rsidRPr="0071070F">
        <w:t>Uzavřením této Smlouvy se záloha složená Kupujícím na základě SOSB ve výši odpovídající Kupní ceně započítá</w:t>
      </w:r>
      <w:r w:rsidR="006908EA">
        <w:t>vá</w:t>
      </w:r>
      <w:r w:rsidR="003C47A6" w:rsidRPr="0071070F">
        <w:t xml:space="preserve"> na Kupní cenu.</w:t>
      </w:r>
      <w:r w:rsidR="00EB2075" w:rsidRPr="0071070F">
        <w:t>/</w:t>
      </w:r>
      <w:r w:rsidR="00AF7048" w:rsidRPr="0071070F">
        <w:t>Strany prohlašují, že Kupující před uzavřením této Smlouvy uhradil část Kupní ceny ve výši [•] Kč plus DPH, tj. celkem [•] Kč přímo Prodávajícímu jako zálohu Kupní ceny. Uzavřením této Smlouvy se záloha složená Kupujícím na základě SOSB ve výši [•] Kč započítává na Kupní cenu.</w:t>
      </w:r>
      <w:r w:rsidR="0076055B" w:rsidRPr="0071070F">
        <w:t xml:space="preserve"> Kupující je povinen uhradit zbývající část Kupní ceny ve výši [•] Kč plus DPH, tj. celkem [•] Kč na účet Prodávajícího do 5 dnů ode dne uzavření této Smlouvy.</w:t>
      </w:r>
      <w:bookmarkEnd w:id="4"/>
      <w:r w:rsidRPr="0071070F">
        <w:t>]</w:t>
      </w:r>
    </w:p>
    <w:p w14:paraId="13962E11" w14:textId="23FBEBB8" w:rsidR="003D3F57" w:rsidRPr="0071070F" w:rsidRDefault="005F786C" w:rsidP="00EB2075">
      <w:pPr>
        <w:pStyle w:val="WSLevel2"/>
        <w:tabs>
          <w:tab w:val="clear" w:pos="1247"/>
        </w:tabs>
        <w:ind w:left="1276" w:hanging="709"/>
      </w:pPr>
      <w:r w:rsidRPr="005F786C">
        <w:t>Prodávající vystav</w:t>
      </w:r>
      <w:r w:rsidR="008E681C">
        <w:t>í</w:t>
      </w:r>
      <w:r w:rsidRPr="005F786C">
        <w:t xml:space="preserve"> příslušný daňový doklad </w:t>
      </w:r>
      <w:r w:rsidR="00D63375">
        <w:t xml:space="preserve">(fakturu) </w:t>
      </w:r>
      <w:r w:rsidRPr="005F786C">
        <w:t>v souladu se zákonem č. 235/2004 Sb., o dani z přidané hodnoty, v platném znění („</w:t>
      </w:r>
      <w:r w:rsidRPr="005F786C">
        <w:rPr>
          <w:b/>
          <w:bCs/>
        </w:rPr>
        <w:t>Zákon o DPH</w:t>
      </w:r>
      <w:r w:rsidRPr="005F786C">
        <w:t xml:space="preserve">“). Veškeré platby dle této </w:t>
      </w:r>
      <w:r w:rsidR="00973A5D">
        <w:t>S</w:t>
      </w:r>
      <w:r w:rsidRPr="005F786C">
        <w:t>mlouvy budou uskutečněny na základě písemného dokladu, u plátců daně pak na základě daňového dokladu vystaveného v souladu s příslušnými právními předpisy a doručen</w:t>
      </w:r>
      <w:r w:rsidR="00973A5D">
        <w:t>ého</w:t>
      </w:r>
      <w:r w:rsidRPr="005F786C">
        <w:t xml:space="preserve"> druhé </w:t>
      </w:r>
      <w:r w:rsidR="00973A5D">
        <w:t>S</w:t>
      </w:r>
      <w:r w:rsidRPr="005F786C">
        <w:t xml:space="preserve">traně v souladu s článkem </w:t>
      </w:r>
      <w:r w:rsidR="006934C0">
        <w:t>8</w:t>
      </w:r>
      <w:r w:rsidRPr="005F786C">
        <w:t xml:space="preserve"> této </w:t>
      </w:r>
      <w:r w:rsidR="006934C0">
        <w:t>S</w:t>
      </w:r>
      <w:r w:rsidRPr="005F786C">
        <w:t>mlouvy.</w:t>
      </w:r>
    </w:p>
    <w:bookmarkEnd w:id="3"/>
    <w:p w14:paraId="14BB55A8" w14:textId="2BB0A1DB" w:rsidR="00BE7ECE" w:rsidRDefault="00BE7ECE" w:rsidP="00BE7ECE">
      <w:pPr>
        <w:pStyle w:val="WSLevel1"/>
      </w:pPr>
      <w:r>
        <w:t xml:space="preserve">Práva a povinnosti </w:t>
      </w:r>
      <w:r w:rsidR="007E2A18">
        <w:t>Stran</w:t>
      </w:r>
      <w:r w:rsidR="00140328">
        <w:t>, prohlášení Prodávajícího</w:t>
      </w:r>
    </w:p>
    <w:p w14:paraId="71D1BC09" w14:textId="72299DBE" w:rsidR="00BE7ECE" w:rsidRPr="00346FCF" w:rsidRDefault="004F64B1" w:rsidP="00BE7ECE">
      <w:pPr>
        <w:pStyle w:val="WSLevel2"/>
      </w:pPr>
      <w:r>
        <w:t xml:space="preserve">Strany potvrzují, že </w:t>
      </w:r>
      <w:r w:rsidR="00BE7ECE" w:rsidRPr="00340533">
        <w:t>Prodávající před</w:t>
      </w:r>
      <w:r w:rsidR="009A48B9">
        <w:t>al</w:t>
      </w:r>
      <w:r w:rsidR="00BE7ECE" w:rsidRPr="00340533">
        <w:t xml:space="preserve"> Kupujícímu </w:t>
      </w:r>
      <w:r w:rsidR="009A48B9">
        <w:t xml:space="preserve">a Kupující převzal Nemovitost </w:t>
      </w:r>
      <w:r w:rsidR="00B027EE">
        <w:t>p</w:t>
      </w:r>
      <w:r w:rsidR="009A48B9">
        <w:t xml:space="preserve">řed uzavřením této Smlouvy na základě </w:t>
      </w:r>
      <w:r w:rsidR="00B027EE">
        <w:t>SOSB, o čemž Strany sepsaly předávací protokol</w:t>
      </w:r>
      <w:r w:rsidR="00BE7ECE" w:rsidRPr="00346FCF">
        <w:t xml:space="preserve">. </w:t>
      </w:r>
      <w:r w:rsidR="00B10091">
        <w:t xml:space="preserve">Dnem </w:t>
      </w:r>
      <w:r w:rsidR="009A48B9">
        <w:t>podpisu této Smlouvy</w:t>
      </w:r>
      <w:r w:rsidR="00BE7ECE" w:rsidRPr="00346FCF">
        <w:t xml:space="preserve"> přechází na Kupujícího nebezpečí škody na Nemovitosti.</w:t>
      </w:r>
    </w:p>
    <w:p w14:paraId="6420C9E0" w14:textId="0AFE1407" w:rsidR="00140328" w:rsidRDefault="00140328" w:rsidP="00140328">
      <w:pPr>
        <w:pStyle w:val="WSLevel2"/>
      </w:pPr>
      <w:r>
        <w:t>P</w:t>
      </w:r>
      <w:r w:rsidRPr="00173544">
        <w:t xml:space="preserve">rodávající se zavazuje, že od podpisu této </w:t>
      </w:r>
      <w:r>
        <w:t>S</w:t>
      </w:r>
      <w:r w:rsidRPr="00173544">
        <w:t xml:space="preserve">mlouvy do </w:t>
      </w:r>
      <w:r w:rsidR="00E03DAE">
        <w:t xml:space="preserve">dne provedení </w:t>
      </w:r>
      <w:r w:rsidR="003135A2">
        <w:t>V</w:t>
      </w:r>
      <w:r w:rsidRPr="00173544">
        <w:t xml:space="preserve">kladu vlastnického práva </w:t>
      </w:r>
      <w:r>
        <w:t>K</w:t>
      </w:r>
      <w:r w:rsidRPr="00173544">
        <w:t xml:space="preserve">upujícího k </w:t>
      </w:r>
      <w:r>
        <w:t>Nemovitosti</w:t>
      </w:r>
      <w:r w:rsidRPr="00173544">
        <w:t xml:space="preserve"> do katastru nemovitostí bez předchozího </w:t>
      </w:r>
      <w:r w:rsidRPr="00173544">
        <w:lastRenderedPageBreak/>
        <w:t>písemného souhlasu</w:t>
      </w:r>
      <w:r>
        <w:t xml:space="preserve"> K</w:t>
      </w:r>
      <w:r w:rsidRPr="00173544">
        <w:t xml:space="preserve">upujícího </w:t>
      </w:r>
      <w:r>
        <w:t xml:space="preserve">nebude s Nemovitostí nakládat, zejména ji </w:t>
      </w:r>
      <w:r w:rsidRPr="00173544">
        <w:t>nezcizí</w:t>
      </w:r>
      <w:r>
        <w:t xml:space="preserve"> ani nezatíží.</w:t>
      </w:r>
    </w:p>
    <w:p w14:paraId="0AC28878" w14:textId="19EE402D" w:rsidR="00140328" w:rsidRDefault="00140328" w:rsidP="00BE7ECE">
      <w:pPr>
        <w:pStyle w:val="WSLevel2"/>
      </w:pPr>
      <w:r>
        <w:t>Prodávající</w:t>
      </w:r>
      <w:r w:rsidRPr="00B65DB9">
        <w:t xml:space="preserve"> prohlašuje, že:</w:t>
      </w:r>
    </w:p>
    <w:p w14:paraId="04517795" w14:textId="3DAD9418" w:rsidR="00140328" w:rsidRDefault="00140328" w:rsidP="00140328">
      <w:pPr>
        <w:pStyle w:val="WSLevel2"/>
        <w:numPr>
          <w:ilvl w:val="0"/>
          <w:numId w:val="0"/>
        </w:numPr>
        <w:ind w:left="1843" w:hanging="596"/>
      </w:pPr>
      <w:r>
        <w:t>(i)</w:t>
      </w:r>
      <w:r>
        <w:tab/>
        <w:t xml:space="preserve">je výlučným vlastníkem Nemovitosti a je plně oprávněn tuto Smlouvu uzavřít, a </w:t>
      </w:r>
      <w:r w:rsidR="005A0A04">
        <w:t xml:space="preserve">podle nejlepší znalosti Prodávajícího </w:t>
      </w:r>
      <w:r>
        <w:t xml:space="preserve">jeho vlastnictví Nemovitosti není nijak zpochybněno a </w:t>
      </w:r>
      <w:r w:rsidR="0068448A">
        <w:t xml:space="preserve">podle nejlepší znalosti Prodávajícího </w:t>
      </w:r>
      <w:r>
        <w:t>nejsou ve vztahu k ní uplatňovány ze strany třetích osob jakékoli vlastnické, restituční či jiné nároky;</w:t>
      </w:r>
    </w:p>
    <w:p w14:paraId="44654CCC" w14:textId="35F42CCC" w:rsidR="00140328" w:rsidRDefault="00140328" w:rsidP="00140328">
      <w:pPr>
        <w:pStyle w:val="WSLevel2"/>
        <w:numPr>
          <w:ilvl w:val="0"/>
          <w:numId w:val="0"/>
        </w:numPr>
        <w:ind w:left="1843" w:hanging="567"/>
      </w:pPr>
      <w:r>
        <w:t>(ii)</w:t>
      </w:r>
      <w:r>
        <w:tab/>
        <w:t>Nemovitost nemá právní vady a neváznou na ní žádné dluhy, závazky ani žádná omezení vlastnického práva, která jsou předmětem zápisu do katastru nemovitostí, s výjimkou Povolených zatížení, a Nemovitost není předmětem jakékoli nájemní, zástavní, pachtovní nebo jiné obdobné smlouvy</w:t>
      </w:r>
      <w:r w:rsidR="001C2CAF">
        <w:t xml:space="preserve">, ledaže se jedná o smlouvu uzavřenou </w:t>
      </w:r>
      <w:r w:rsidR="005E74C3">
        <w:t>z důvodu či podnětu Kupujícího</w:t>
      </w:r>
      <w:r>
        <w:t xml:space="preserve">. Prodávající si není vědom žádných jiných omezení nezapisovaných do katastru </w:t>
      </w:r>
      <w:r w:rsidR="00B10091">
        <w:t xml:space="preserve">nemovitostí </w:t>
      </w:r>
      <w:r>
        <w:t>ani toho, že by jakékoli návrhy na zápis práv zatěžujících Nemovitost do katastru nemovitostí byly projednávány katastrálním úřadem;</w:t>
      </w:r>
    </w:p>
    <w:p w14:paraId="7D3FF464" w14:textId="6C6285DB" w:rsidR="00140328" w:rsidRDefault="00140328" w:rsidP="00140328">
      <w:pPr>
        <w:pStyle w:val="WSLevel2"/>
        <w:numPr>
          <w:ilvl w:val="0"/>
          <w:numId w:val="0"/>
        </w:numPr>
        <w:ind w:left="1843" w:hanging="596"/>
      </w:pPr>
      <w:r>
        <w:t>(iii)</w:t>
      </w:r>
      <w:r>
        <w:tab/>
        <w:t>podle nejlepší znalosti Prodávajícího Nemovitost, či jakákoliv její část, není předmětem soudního, rozhodčího, exekučního, insolvenčního, správního, restitučního či jiného obdobného řízení;</w:t>
      </w:r>
    </w:p>
    <w:p w14:paraId="5977EECB" w14:textId="4FF6A5FA" w:rsidR="00A30D24" w:rsidRDefault="00140328" w:rsidP="003A4486">
      <w:pPr>
        <w:pStyle w:val="WSLevel2"/>
        <w:numPr>
          <w:ilvl w:val="0"/>
          <w:numId w:val="0"/>
        </w:numPr>
        <w:ind w:left="1843" w:hanging="596"/>
      </w:pPr>
      <w:r>
        <w:t>(iv)</w:t>
      </w:r>
      <w:r>
        <w:tab/>
        <w:t>s výjimkou SOSB nebyla uzavřena žádná smlouva týkající se (budoucího) převodu Nemovitosti nebo jakékoliv její části ani týkající se převodu jakéhokoli práva ve vztahu k Nemovitosti ani jakákoli smlouva týkající se vkladu Nemovitosti nebo její části do základního kapitálu obchodní společnosti či družstva</w:t>
      </w:r>
      <w:r w:rsidR="001F076E">
        <w:t>;</w:t>
      </w:r>
    </w:p>
    <w:p w14:paraId="6F7BD690" w14:textId="73676732" w:rsidR="003A4486" w:rsidRDefault="001F076E" w:rsidP="001F076E">
      <w:pPr>
        <w:pStyle w:val="WSLevel2"/>
        <w:numPr>
          <w:ilvl w:val="0"/>
          <w:numId w:val="0"/>
        </w:numPr>
        <w:ind w:left="1843" w:hanging="596"/>
      </w:pPr>
      <w:r>
        <w:t>(iv)</w:t>
      </w:r>
      <w:r>
        <w:tab/>
      </w:r>
      <w:r w:rsidR="00697E1C">
        <w:t>Prodávající neodpovídá za žádné fyzické ani věcně-právní vlastnosti Nemovitost</w:t>
      </w:r>
      <w:r w:rsidR="003A7B42">
        <w:t>i a Kupující souhlasí s tím, že Nemovitost se převádí</w:t>
      </w:r>
      <w:r w:rsidR="00B10091">
        <w:t>,</w:t>
      </w:r>
      <w:r w:rsidR="003A7B42">
        <w:t xml:space="preserve"> jak stojí a leží</w:t>
      </w:r>
      <w:r w:rsidR="00421B4F">
        <w:t>.</w:t>
      </w:r>
    </w:p>
    <w:p w14:paraId="1B180CDB" w14:textId="45D081EA" w:rsidR="003A4486" w:rsidRPr="00441D96" w:rsidRDefault="00A1173C" w:rsidP="007314D4">
      <w:pPr>
        <w:pStyle w:val="WSLevel2"/>
      </w:pPr>
      <w:r>
        <w:t>Úmyslně vypuštěno</w:t>
      </w:r>
    </w:p>
    <w:p w14:paraId="60969BDA" w14:textId="7D1CDF28" w:rsidR="007275F0" w:rsidRDefault="0013024A" w:rsidP="007275F0">
      <w:pPr>
        <w:pStyle w:val="WSLevel2"/>
        <w:suppressAutoHyphens/>
      </w:pPr>
      <w:r w:rsidRPr="0013024A">
        <w:t xml:space="preserve">Kupující </w:t>
      </w:r>
      <w:r w:rsidR="005620EE">
        <w:t>prohlašuje, že si je vědom všech svých povinností vyplývajících mu z této Smlouvy a SOSB</w:t>
      </w:r>
      <w:r w:rsidR="00365518">
        <w:t xml:space="preserve"> a tyto povinnosti se</w:t>
      </w:r>
      <w:r w:rsidRPr="0013024A">
        <w:t xml:space="preserve"> zavazuje </w:t>
      </w:r>
      <w:r w:rsidR="00365518">
        <w:t>řádně a včas splnit</w:t>
      </w:r>
      <w:r w:rsidR="00C7186A">
        <w:t xml:space="preserve">, zejména včetně </w:t>
      </w:r>
      <w:r w:rsidR="00825DE4">
        <w:t xml:space="preserve">povinností </w:t>
      </w:r>
      <w:r w:rsidR="00B2147F">
        <w:t>vyplývající z článku 2</w:t>
      </w:r>
      <w:r w:rsidR="006F1914">
        <w:t>.2</w:t>
      </w:r>
      <w:r w:rsidR="00B2147F">
        <w:t xml:space="preserve"> výzvy k předložení nabídky ve veřejné soutěži, jejíž kopie je připojena k SOSB jako příloha 7</w:t>
      </w:r>
      <w:r w:rsidR="00365518">
        <w:t>.</w:t>
      </w:r>
      <w:r w:rsidR="007275F0">
        <w:t xml:space="preserve"> </w:t>
      </w:r>
      <w:bookmarkStart w:id="5" w:name="_Ref205467973"/>
      <w:r w:rsidR="007275F0">
        <w:t xml:space="preserve">V případě porušení povinnosti Kupujícího podle tohoto článku 4.5 Smlouvy zaplatí Kupující Prodávajícímu smluvní pokutu ve výši </w:t>
      </w:r>
      <w:r w:rsidR="006F1914">
        <w:t>5</w:t>
      </w:r>
      <w:r w:rsidR="007275F0">
        <w:t xml:space="preserve"> % Kupní ceny</w:t>
      </w:r>
      <w:bookmarkEnd w:id="5"/>
      <w:r w:rsidR="007275F0">
        <w:t>.</w:t>
      </w:r>
      <w:r w:rsidR="005C3B22">
        <w:t xml:space="preserve"> V případě, že Kupující uhradil smluvní pokutu za porušení </w:t>
      </w:r>
      <w:r w:rsidR="00603C08">
        <w:t>povinnost</w:t>
      </w:r>
      <w:r w:rsidR="006D4E60">
        <w:t>i</w:t>
      </w:r>
      <w:r w:rsidR="00603C08">
        <w:t xml:space="preserve"> dle tohoto článku 4.5 Smlouvy z titulu porušení </w:t>
      </w:r>
      <w:r w:rsidR="00FA359D">
        <w:t xml:space="preserve">téže povinnosti dle </w:t>
      </w:r>
      <w:r w:rsidR="00603C08">
        <w:t>SOSB není povinen k úhradě smluvní pokuty dle této Smlouvy.</w:t>
      </w:r>
    </w:p>
    <w:p w14:paraId="2D53D910" w14:textId="3B370B84" w:rsidR="0012185C" w:rsidRDefault="0012185C" w:rsidP="007275F0">
      <w:pPr>
        <w:pStyle w:val="WSLevel2"/>
        <w:suppressAutoHyphens/>
      </w:pPr>
      <w:r>
        <w:t>Kupující</w:t>
      </w:r>
      <w:r w:rsidRPr="0012185C">
        <w:t xml:space="preserve"> není oprávněn před vydáním kolaudačního rozhodnutí na příslušnou etapu výstavby </w:t>
      </w:r>
      <w:r w:rsidR="00A05654">
        <w:t>na Nemovitosti</w:t>
      </w:r>
      <w:r w:rsidR="006678DC">
        <w:t xml:space="preserve"> Nemovitost </w:t>
      </w:r>
      <w:r w:rsidR="00D920F6">
        <w:t xml:space="preserve">či její část </w:t>
      </w:r>
      <w:r w:rsidRPr="0012185C">
        <w:t xml:space="preserve">převést na třetí </w:t>
      </w:r>
      <w:r w:rsidR="007A31B7">
        <w:t xml:space="preserve">osobu. </w:t>
      </w:r>
      <w:r w:rsidR="009D18DF">
        <w:t>Předchozí věta se neuplatní v případě</w:t>
      </w:r>
      <w:r w:rsidR="009D18DF" w:rsidRPr="004837A9">
        <w:t xml:space="preserve"> převodu na jinou osobu ze skupiny </w:t>
      </w:r>
      <w:r w:rsidR="007A31B7">
        <w:t>Kupujícího</w:t>
      </w:r>
      <w:r w:rsidR="009D18DF">
        <w:t xml:space="preserve">, kdy takový převod podléhá předchozímu </w:t>
      </w:r>
      <w:r w:rsidR="009D18DF" w:rsidRPr="004837A9">
        <w:t>souhlas</w:t>
      </w:r>
      <w:r w:rsidR="009D18DF">
        <w:t>u</w:t>
      </w:r>
      <w:r w:rsidR="009D18DF" w:rsidRPr="004837A9">
        <w:t xml:space="preserve"> </w:t>
      </w:r>
      <w:r w:rsidR="007A31B7">
        <w:t>Prodávajícího</w:t>
      </w:r>
      <w:r w:rsidR="009D18DF" w:rsidRPr="004837A9">
        <w:t xml:space="preserve">, který </w:t>
      </w:r>
      <w:r w:rsidR="007A31B7">
        <w:t>Prodávající</w:t>
      </w:r>
      <w:r w:rsidR="009D18DF" w:rsidRPr="004837A9">
        <w:t xml:space="preserve"> bezdůvodně neodepře</w:t>
      </w:r>
      <w:r w:rsidR="009D18DF">
        <w:t xml:space="preserve">, pokud mu bude předloženo ručitelské prohlášení mateřské společnosti o uspokojení </w:t>
      </w:r>
      <w:r w:rsidR="007A31B7">
        <w:t>Prodávajícího</w:t>
      </w:r>
      <w:r w:rsidR="009D18DF">
        <w:t xml:space="preserve"> v </w:t>
      </w:r>
      <w:r w:rsidR="009D18DF" w:rsidRPr="001F433D">
        <w:t xml:space="preserve">případě nesplnění jakýchkoliv závazků této jiné osoby ze skupiny </w:t>
      </w:r>
      <w:r w:rsidR="007A31B7" w:rsidRPr="001F433D">
        <w:t>Kupujícího</w:t>
      </w:r>
      <w:r w:rsidR="009D18DF" w:rsidRPr="001F433D">
        <w:t xml:space="preserve"> plynoucích </w:t>
      </w:r>
      <w:r w:rsidR="007A31B7" w:rsidRPr="001F433D">
        <w:t>z SOSB nebo této Smlouvy.</w:t>
      </w:r>
      <w:r w:rsidR="00E97273" w:rsidRPr="001F433D">
        <w:t xml:space="preserve"> V případě porušení povinnosti Kupujícího podle tohoto článku 4.6 Smlouvy zaplatí Kupující Prodávajícímu smluvní pokutu ve výši </w:t>
      </w:r>
      <w:r w:rsidR="00A1173C">
        <w:t>5</w:t>
      </w:r>
      <w:r w:rsidR="00E97273" w:rsidRPr="001F433D">
        <w:t xml:space="preserve"> % Kupní ceny.</w:t>
      </w:r>
      <w:r w:rsidR="00E97273">
        <w:t xml:space="preserve"> </w:t>
      </w:r>
    </w:p>
    <w:p w14:paraId="17E9959E" w14:textId="44F67036" w:rsidR="00B37772" w:rsidRDefault="00B37772" w:rsidP="007275F0">
      <w:pPr>
        <w:pStyle w:val="WSLevel2"/>
        <w:suppressAutoHyphens/>
      </w:pPr>
      <w:r>
        <w:t>Zaplacením smluvní pokuty není dotčen nárok Prodávajícího na náhradu škody v plné výši.</w:t>
      </w:r>
    </w:p>
    <w:p w14:paraId="4C9002FC" w14:textId="6145A9EE" w:rsidR="00D80A71" w:rsidRPr="00346FCF" w:rsidRDefault="00D80A71" w:rsidP="00D80A71">
      <w:pPr>
        <w:pStyle w:val="WSLevel1"/>
      </w:pPr>
      <w:r w:rsidRPr="00346FCF">
        <w:t>Vklad</w:t>
      </w:r>
    </w:p>
    <w:p w14:paraId="4BCF4E65" w14:textId="07EADDDB" w:rsidR="00D80A71" w:rsidRPr="00346FCF" w:rsidRDefault="00D80A71" w:rsidP="00D80A71">
      <w:pPr>
        <w:pStyle w:val="WSLevel2"/>
      </w:pPr>
      <w:r w:rsidRPr="00346FCF">
        <w:t xml:space="preserve">Při uzavření této Smlouvy Strany podepíší </w:t>
      </w:r>
      <w:r w:rsidR="00A27300" w:rsidRPr="00346FCF">
        <w:t>N</w:t>
      </w:r>
      <w:r w:rsidRPr="00346FCF">
        <w:t>ávrh na vkla</w:t>
      </w:r>
      <w:r w:rsidR="00A27300" w:rsidRPr="00346FCF">
        <w:t>d</w:t>
      </w:r>
      <w:r w:rsidRPr="00346FCF">
        <w:t xml:space="preserve">. Návrh na vklad podepsaný oběma Stranami, spolu s touto Smlouvou, podá na příslušný katastrální úřad </w:t>
      </w:r>
      <w:r w:rsidR="00587994">
        <w:lastRenderedPageBreak/>
        <w:t>Prodávající</w:t>
      </w:r>
      <w:r w:rsidR="001A0EBA">
        <w:t xml:space="preserve"> do 5 pracovních dnů ode dne </w:t>
      </w:r>
      <w:r w:rsidR="00E623DB">
        <w:t xml:space="preserve">nabytí účinnosti této Smlouvy a současně </w:t>
      </w:r>
      <w:r w:rsidR="001A0EBA">
        <w:t>uhrazení celé Kupní ceny Kupujícím na účet Prodávajícího</w:t>
      </w:r>
      <w:r w:rsidR="00A27300" w:rsidRPr="00346FCF">
        <w:t>.</w:t>
      </w:r>
    </w:p>
    <w:p w14:paraId="6AFF5227" w14:textId="12C462BD" w:rsidR="00D80A71" w:rsidRPr="00346FCF" w:rsidRDefault="00D80A71" w:rsidP="00D80A71">
      <w:pPr>
        <w:pStyle w:val="WSLevel2"/>
      </w:pPr>
      <w:r w:rsidRPr="00346FCF">
        <w:t>Správní poplatky spojené se vkladem vlastnického práva Kupujícího k Nemovitostem do katastru nemovitostí nese Kupující.</w:t>
      </w:r>
    </w:p>
    <w:p w14:paraId="5FFF9DB9" w14:textId="2A5F0F7F" w:rsidR="00D80A71" w:rsidRDefault="00D80A71" w:rsidP="00D80A71">
      <w:pPr>
        <w:pStyle w:val="WSLevel2"/>
      </w:pPr>
      <w:r w:rsidRPr="00346FCF">
        <w:t>Strany se zavazují poskytnout si vzájemnou součinnost pro řádný zápis Smlouvy do</w:t>
      </w:r>
      <w:r w:rsidR="00FE5E9F" w:rsidRPr="00346FCF">
        <w:t> </w:t>
      </w:r>
      <w:r w:rsidRPr="00346FCF">
        <w:t xml:space="preserve">katastru nemovitostí a učinit veškerá nezbytná právní jednání při odstraňování možných překážek, jež by uskutečnění </w:t>
      </w:r>
      <w:r w:rsidR="008B4C78" w:rsidRPr="00346FCF">
        <w:t>V</w:t>
      </w:r>
      <w:r w:rsidRPr="00346FCF">
        <w:t>kladu vlastnického práva Kupujícího k</w:t>
      </w:r>
      <w:r w:rsidR="006C24B5" w:rsidRPr="00346FCF">
        <w:t> </w:t>
      </w:r>
      <w:r w:rsidRPr="00346FCF">
        <w:t>Nemovitosti do katastru nemovitostí bránily, včetně zejména podpisu příslušných podání adresovaných katastrálnímu úřadu</w:t>
      </w:r>
      <w:r>
        <w:t xml:space="preserve">, podání nového </w:t>
      </w:r>
      <w:r w:rsidR="008B4C78">
        <w:t>n</w:t>
      </w:r>
      <w:r>
        <w:t>ávrhu na vklad, podpisu nové kupní smlouvy o převodu Nemovitosti v podstatných ohledech shodné s touto smlouvou, to vše za předpokladu, že taková potřeba vyplyne z požadavků vznesených katastrálním úřadem nebo pokud katastrální úřad návrh na vklad zamítne.</w:t>
      </w:r>
    </w:p>
    <w:p w14:paraId="33BA25AF" w14:textId="77777777" w:rsidR="00704AF1" w:rsidRPr="001A0EBA" w:rsidRDefault="00D80A71" w:rsidP="00704AF1">
      <w:pPr>
        <w:pStyle w:val="WSLevel1"/>
      </w:pPr>
      <w:r>
        <w:t>Odstoupení o</w:t>
      </w:r>
      <w:r w:rsidRPr="001A0EBA">
        <w:t>d smlouv</w:t>
      </w:r>
      <w:r w:rsidR="00704AF1" w:rsidRPr="001A0EBA">
        <w:t>y</w:t>
      </w:r>
    </w:p>
    <w:p w14:paraId="3CE5D70B" w14:textId="07AD5BEA" w:rsidR="00704AF1" w:rsidRPr="001A0EBA" w:rsidRDefault="00704AF1" w:rsidP="00353C45">
      <w:pPr>
        <w:pStyle w:val="WSLevel2"/>
        <w:rPr>
          <w:b/>
          <w:bCs/>
        </w:rPr>
      </w:pPr>
      <w:r w:rsidRPr="001A0EBA">
        <w:rPr>
          <w:bCs/>
        </w:rPr>
        <w:t xml:space="preserve">Prodávající má právo od této Smlouvy odstoupit písemným oznámením doručeným Kupujícímu, pokud </w:t>
      </w:r>
      <w:r w:rsidR="001A0EBA" w:rsidRPr="001A0EBA">
        <w:rPr>
          <w:bCs/>
        </w:rPr>
        <w:t xml:space="preserve">(i) </w:t>
      </w:r>
      <w:r w:rsidRPr="001A0EBA">
        <w:rPr>
          <w:bCs/>
        </w:rPr>
        <w:t xml:space="preserve">nebude </w:t>
      </w:r>
      <w:r w:rsidR="005F40DF" w:rsidRPr="001A0EBA">
        <w:t xml:space="preserve">část Kupní ceny </w:t>
      </w:r>
      <w:r w:rsidR="00541CA6" w:rsidRPr="001A0EBA">
        <w:t xml:space="preserve">podle článku </w:t>
      </w:r>
      <w:r w:rsidR="00F33B07" w:rsidRPr="001A0EBA">
        <w:fldChar w:fldCharType="begin"/>
      </w:r>
      <w:r w:rsidR="00F33B07" w:rsidRPr="001A0EBA">
        <w:instrText xml:space="preserve"> REF _Ref224049564 \r \h </w:instrText>
      </w:r>
      <w:r w:rsidR="001A0EBA">
        <w:instrText xml:space="preserve"> \* MERGEFORMAT </w:instrText>
      </w:r>
      <w:r w:rsidR="00F33B07" w:rsidRPr="001A0EBA">
        <w:fldChar w:fldCharType="separate"/>
      </w:r>
      <w:r w:rsidR="00697E1C" w:rsidRPr="001A0EBA">
        <w:t>3.2</w:t>
      </w:r>
      <w:r w:rsidR="00F33B07" w:rsidRPr="001A0EBA">
        <w:fldChar w:fldCharType="end"/>
      </w:r>
      <w:r w:rsidR="00F33B07" w:rsidRPr="001A0EBA">
        <w:t xml:space="preserve"> </w:t>
      </w:r>
      <w:r w:rsidR="00541CA6" w:rsidRPr="001A0EBA">
        <w:t>výše</w:t>
      </w:r>
      <w:r w:rsidR="008B4C78" w:rsidRPr="001A0EBA">
        <w:rPr>
          <w:bCs/>
        </w:rPr>
        <w:t xml:space="preserve"> uhrazena Prodávajícímu </w:t>
      </w:r>
      <w:r w:rsidR="00353C45" w:rsidRPr="001A0EBA">
        <w:rPr>
          <w:bCs/>
        </w:rPr>
        <w:t xml:space="preserve">do </w:t>
      </w:r>
      <w:r w:rsidR="00F33B07" w:rsidRPr="001A0EBA">
        <w:rPr>
          <w:bCs/>
        </w:rPr>
        <w:t>20</w:t>
      </w:r>
      <w:r w:rsidR="008B4C78" w:rsidRPr="001A0EBA">
        <w:rPr>
          <w:bCs/>
        </w:rPr>
        <w:t xml:space="preserve"> pracovních</w:t>
      </w:r>
      <w:r w:rsidR="00353C45" w:rsidRPr="001A0EBA">
        <w:rPr>
          <w:bCs/>
        </w:rPr>
        <w:t xml:space="preserve"> dní od </w:t>
      </w:r>
      <w:r w:rsidR="00F33B07" w:rsidRPr="001A0EBA">
        <w:rPr>
          <w:bCs/>
        </w:rPr>
        <w:t>uzavření této Smlouvy</w:t>
      </w:r>
      <w:r w:rsidR="001A0EBA" w:rsidRPr="001A0EBA">
        <w:rPr>
          <w:bCs/>
        </w:rPr>
        <w:t xml:space="preserve"> nebo (ii) pokud Prodávající odstoupil od SOSB</w:t>
      </w:r>
      <w:r w:rsidR="00F33B07" w:rsidRPr="001A0EBA">
        <w:rPr>
          <w:bCs/>
        </w:rPr>
        <w:t>.</w:t>
      </w:r>
    </w:p>
    <w:p w14:paraId="1F6B2C96" w14:textId="124B6925" w:rsidR="006712A5" w:rsidRPr="001A0EBA" w:rsidRDefault="006712A5" w:rsidP="00353C45">
      <w:pPr>
        <w:pStyle w:val="WSLevel2"/>
        <w:rPr>
          <w:bCs/>
        </w:rPr>
      </w:pPr>
      <w:r w:rsidRPr="001A0EBA">
        <w:rPr>
          <w:rFonts w:cs="Arial"/>
        </w:rPr>
        <w:t>Tuto Smlouvu lze jednostranně ukončit (výpovědí, odstoupením či jinak) pouze z důvodů výslovně sjednaných v této Smlouvě.</w:t>
      </w:r>
    </w:p>
    <w:p w14:paraId="65493BAF" w14:textId="20030C47" w:rsidR="007C3EE7" w:rsidRPr="001A0EBA" w:rsidRDefault="007C3EE7" w:rsidP="007C3EE7">
      <w:pPr>
        <w:pStyle w:val="WSLevel2"/>
      </w:pPr>
      <w:r w:rsidRPr="001A0EBA">
        <w:rPr>
          <w:rFonts w:cs="Arial"/>
        </w:rPr>
        <w:t xml:space="preserve">Tuto Smlouvu nelze jednostranně ukončit poté, co bude Kupující </w:t>
      </w:r>
      <w:r w:rsidRPr="001A0EBA">
        <w:t>zapsán v katastru nemovitostí jako vlastník nemovitosti a celá Kupní cena bude připsána na příslušný bankovní účet Prodávajícího</w:t>
      </w:r>
      <w:r w:rsidR="001A0EBA" w:rsidRPr="001A0EBA">
        <w:t>, s výjimkou odstoupení v souladu s čl. 6.1 této Smlouvy</w:t>
      </w:r>
      <w:r w:rsidRPr="001A0EBA">
        <w:t>.</w:t>
      </w:r>
    </w:p>
    <w:p w14:paraId="571D9CC6" w14:textId="6B6C82E1" w:rsidR="00D80A71" w:rsidRPr="001A0EBA" w:rsidRDefault="00D80A71" w:rsidP="00D80A71">
      <w:pPr>
        <w:pStyle w:val="WSLevel1"/>
      </w:pPr>
      <w:r w:rsidRPr="001A0EBA">
        <w:t>Řešení sporů a rozhodné právo</w:t>
      </w:r>
    </w:p>
    <w:p w14:paraId="26143E95" w14:textId="77777777" w:rsidR="00D80A71" w:rsidRDefault="00D80A71" w:rsidP="00D80A71">
      <w:pPr>
        <w:pStyle w:val="WSLevel2"/>
      </w:pPr>
      <w:r w:rsidRPr="001A0EBA">
        <w:t>Veškeré spory mezi Stranami vyplývající nebo související s touto Smlouvou nebo vyplývající z jejího porušení, ukončení</w:t>
      </w:r>
      <w:r>
        <w:t xml:space="preserve"> nebo neplatnosti, budou rozhodovány příslušnými soudy České republiky.</w:t>
      </w:r>
    </w:p>
    <w:p w14:paraId="71B1AE1F" w14:textId="74F86423" w:rsidR="00D80A71" w:rsidRDefault="00D80A71" w:rsidP="00D80A71">
      <w:pPr>
        <w:pStyle w:val="WSLevel2"/>
      </w:pPr>
      <w:r>
        <w:t>Tato Smlouva se řídí právním řádem České republiky.</w:t>
      </w:r>
    </w:p>
    <w:p w14:paraId="798622A2" w14:textId="77777777" w:rsidR="004A6126" w:rsidRPr="00B65DB9" w:rsidRDefault="004A6126" w:rsidP="004A6126">
      <w:pPr>
        <w:pStyle w:val="WSLevel1"/>
      </w:pPr>
      <w:bookmarkStart w:id="6" w:name="_Toc124242046"/>
      <w:r w:rsidRPr="00B65DB9">
        <w:t>Oznámení</w:t>
      </w:r>
      <w:bookmarkEnd w:id="6"/>
    </w:p>
    <w:p w14:paraId="60A50DE7" w14:textId="7FC988ED" w:rsidR="00752F03" w:rsidRPr="004A63F7" w:rsidRDefault="00752F03" w:rsidP="00752F03">
      <w:pPr>
        <w:pStyle w:val="WSLevel2"/>
        <w:suppressAutoHyphens/>
      </w:pPr>
      <w:r w:rsidRPr="004A63F7">
        <w:t>Veškeré výzvy, sdělení nebo oznámení podle této</w:t>
      </w:r>
      <w:r w:rsidR="00E623DB">
        <w:t xml:space="preserve"> S</w:t>
      </w:r>
      <w:r w:rsidRPr="004A63F7">
        <w:t xml:space="preserve">mlouvy budou doručovány doporučeným dopisem </w:t>
      </w:r>
      <w:r>
        <w:t xml:space="preserve">na adresu sídla příslušného adresáta </w:t>
      </w:r>
      <w:r w:rsidRPr="004A63F7">
        <w:t xml:space="preserve">nebo do datové schránky. </w:t>
      </w:r>
    </w:p>
    <w:p w14:paraId="371352F6" w14:textId="77777777" w:rsidR="00752F03" w:rsidRPr="004A63F7" w:rsidRDefault="00752F03" w:rsidP="00752F03">
      <w:pPr>
        <w:pStyle w:val="WSLevel2"/>
        <w:suppressAutoHyphens/>
      </w:pPr>
      <w:r w:rsidRPr="004A63F7">
        <w:t>Za doručenou se považuje také doporučená zásilka, kterou si adresát nevyzvedl na příslušné úřadovně pošty nebo jiného držitele poštovní licence ani 10. den po jejím uložení, a to tímto dnem.</w:t>
      </w:r>
    </w:p>
    <w:p w14:paraId="7B628912" w14:textId="77777777" w:rsidR="00752F03" w:rsidRPr="004A63F7" w:rsidRDefault="00752F03" w:rsidP="00752F03">
      <w:pPr>
        <w:pStyle w:val="WSLevel2"/>
        <w:suppressAutoHyphens/>
      </w:pPr>
      <w:r w:rsidRPr="004A63F7">
        <w:t>Za doručenou se považuje také datová zpráva zaslaná do datové schránky adresáta, i když nebyla adresátem vyzvednuta, a to 10. den po jejím odeslání.</w:t>
      </w:r>
    </w:p>
    <w:p w14:paraId="4871CCDA" w14:textId="77777777" w:rsidR="00D80A71" w:rsidRDefault="00D80A71" w:rsidP="00D80A71">
      <w:pPr>
        <w:pStyle w:val="WSLevel1"/>
      </w:pPr>
      <w:r>
        <w:t>Ostatní a závěrečná ustanovení</w:t>
      </w:r>
    </w:p>
    <w:p w14:paraId="50CCAF1F" w14:textId="11B05DDF" w:rsidR="00697BA6" w:rsidRDefault="00697BA6" w:rsidP="00697BA6">
      <w:pPr>
        <w:pStyle w:val="WSLevel2"/>
      </w:pPr>
      <w:r>
        <w:t>Strany v právních vztazích vyplývajících z této Smlouvy vylučují použití následujících ustanovení Občanského zákoníku:</w:t>
      </w:r>
      <w:r w:rsidR="00A542DF">
        <w:t xml:space="preserve"> § 557,</w:t>
      </w:r>
      <w:r>
        <w:t xml:space="preserve"> </w:t>
      </w:r>
      <w:r w:rsidRPr="0010625C">
        <w:t>§ 176</w:t>
      </w:r>
      <w:r w:rsidR="00A542DF">
        <w:t>4 až</w:t>
      </w:r>
      <w:r w:rsidRPr="0010625C">
        <w:t xml:space="preserve"> 1766, § 1793</w:t>
      </w:r>
      <w:r w:rsidR="00A542DF">
        <w:t xml:space="preserve"> až 1795</w:t>
      </w:r>
      <w:r w:rsidRPr="0010625C">
        <w:t>, § 1799, § 1800, §</w:t>
      </w:r>
      <w:r w:rsidR="00FA42E8" w:rsidRPr="0010625C">
        <w:t> </w:t>
      </w:r>
      <w:r w:rsidRPr="0010625C">
        <w:t xml:space="preserve">1977 až 1979, § 1980 a § </w:t>
      </w:r>
      <w:r w:rsidRPr="001A0EBA">
        <w:t>2002 až 2004.</w:t>
      </w:r>
    </w:p>
    <w:p w14:paraId="6F082B04" w14:textId="0CDF7775" w:rsidR="00AD2D5E" w:rsidRPr="00091DF0" w:rsidRDefault="00AD2D5E" w:rsidP="00AD2D5E">
      <w:pPr>
        <w:pStyle w:val="WSLevel2"/>
        <w:suppressAutoHyphens/>
      </w:pPr>
      <w:r>
        <w:t xml:space="preserve">Kupující bere na vědomí, že statutární město Zlín zpracovává osobní údaje v souladu s Nařízením Evropského parlamentu a Rady (EU) 2016/679 ze dne 27. dubna 2016 o ochraně fyzických osob v souvislosti se zpracováním osobních údajů a o volném pohybu těchto údajů a o zrušení směrnice 95/46/ES (obecné nařízení o ochraně osobních údajů). Zákonnost zpracování v tomto případě vychází z čl. 6 odst. 1 písm. b); zpracování je nezbytné pro splnění </w:t>
      </w:r>
      <w:r w:rsidR="000D5D78">
        <w:t>S</w:t>
      </w:r>
      <w:r>
        <w:t xml:space="preserve">mlouvy. Kontakty na pověřence, práva </w:t>
      </w:r>
      <w:r>
        <w:lastRenderedPageBreak/>
        <w:t>a povinnosti správce a subjektů osobních údajů a další informace ke zpracování osobních údajů jsou uvedeny na www stránkách statutárního města Zlína.</w:t>
      </w:r>
    </w:p>
    <w:p w14:paraId="4C10ACAC" w14:textId="0AD2E063" w:rsidR="00047889" w:rsidRPr="004A63F7" w:rsidRDefault="00047889" w:rsidP="00047889">
      <w:pPr>
        <w:pStyle w:val="WSLevel2"/>
        <w:suppressAutoHyphens/>
      </w:pPr>
      <w:r w:rsidRPr="004A63F7">
        <w:t xml:space="preserve">Tato </w:t>
      </w:r>
      <w:r>
        <w:t>S</w:t>
      </w:r>
      <w:r w:rsidRPr="004A63F7">
        <w:t xml:space="preserve">mlouva </w:t>
      </w:r>
      <w:r w:rsidR="00AD2D5E">
        <w:t>podléhá uveřejnění v registru smluv dle zákona č. 340/2015 Sb., o registru smluv, v platném znění.</w:t>
      </w:r>
      <w:r w:rsidRPr="004A63F7">
        <w:t xml:space="preserve"> </w:t>
      </w:r>
      <w:r w:rsidR="00AD2D5E" w:rsidRPr="00091DF0">
        <w:t>T</w:t>
      </w:r>
      <w:r w:rsidR="00AD2D5E">
        <w:t xml:space="preserve">ato </w:t>
      </w:r>
      <w:r w:rsidR="000D5D78">
        <w:t>S</w:t>
      </w:r>
      <w:r w:rsidR="00AD2D5E">
        <w:t xml:space="preserve">mlouva nabývá platnosti dnem podpisu obou </w:t>
      </w:r>
      <w:r w:rsidR="000D5D78">
        <w:t>S</w:t>
      </w:r>
      <w:r w:rsidR="00AD2D5E">
        <w:t xml:space="preserve">tran a účinnosti dnem uveřejnění </w:t>
      </w:r>
      <w:r w:rsidR="000D5D78">
        <w:t>této Smlouvy</w:t>
      </w:r>
      <w:r w:rsidR="00AD2D5E">
        <w:t xml:space="preserve"> v registru smluv dle zákona č. 340/2015 Sb., o registru smluv, v platném znění. </w:t>
      </w:r>
      <w:r w:rsidR="000D5D78">
        <w:t>S</w:t>
      </w:r>
      <w:r w:rsidR="00AD2D5E">
        <w:t xml:space="preserve">trany se dohodly, že uveřejnění </w:t>
      </w:r>
      <w:r w:rsidR="000D5D78">
        <w:t>této Smlouvy</w:t>
      </w:r>
      <w:r w:rsidR="00AD2D5E">
        <w:t xml:space="preserve"> v registru smluv zajistí </w:t>
      </w:r>
      <w:r w:rsidR="000D5D78">
        <w:t>P</w:t>
      </w:r>
      <w:r w:rsidR="00AD2D5E">
        <w:t>rodávající</w:t>
      </w:r>
      <w:r w:rsidR="00AD2D5E" w:rsidRPr="00091DF0">
        <w:t>.</w:t>
      </w:r>
    </w:p>
    <w:p w14:paraId="27CF6563" w14:textId="08CA6565" w:rsidR="00697BA6" w:rsidRPr="001A0EBA" w:rsidRDefault="00697BA6" w:rsidP="00697BA6">
      <w:pPr>
        <w:pStyle w:val="WSLevel2"/>
      </w:pPr>
      <w:r w:rsidRPr="001A0EBA">
        <w:t xml:space="preserve">Tato Smlouva byla vyhotovena ve </w:t>
      </w:r>
      <w:r w:rsidR="00AD2D5E">
        <w:t>4</w:t>
      </w:r>
      <w:r w:rsidR="00AD2D5E" w:rsidRPr="001A0EBA">
        <w:t xml:space="preserve"> </w:t>
      </w:r>
      <w:r w:rsidRPr="001A0EBA">
        <w:t>vyhotoveních</w:t>
      </w:r>
      <w:r w:rsidR="004D185F" w:rsidRPr="001A0EBA">
        <w:t xml:space="preserve"> s úředně ověřenými podpisy</w:t>
      </w:r>
      <w:r w:rsidR="003A0404" w:rsidRPr="001A0EBA">
        <w:t xml:space="preserve">, </w:t>
      </w:r>
      <w:r w:rsidR="004D185F" w:rsidRPr="001A0EBA">
        <w:t xml:space="preserve">přičemž </w:t>
      </w:r>
      <w:r w:rsidR="00AD2D5E" w:rsidRPr="001A0EBA">
        <w:t>všechn</w:t>
      </w:r>
      <w:r w:rsidR="00AD2D5E">
        <w:t>a</w:t>
      </w:r>
      <w:r w:rsidR="00AD2D5E" w:rsidRPr="001A0EBA">
        <w:t xml:space="preserve"> </w:t>
      </w:r>
      <w:r w:rsidR="00365518" w:rsidRPr="001A0EBA">
        <w:t>vyhotovení obdrží Prodávající</w:t>
      </w:r>
      <w:r w:rsidR="00CD761C" w:rsidRPr="001A0EBA">
        <w:t>, který následně</w:t>
      </w:r>
      <w:r w:rsidR="001A0EBA" w:rsidRPr="001A0EBA">
        <w:t xml:space="preserve"> po</w:t>
      </w:r>
      <w:r w:rsidR="00CD761C" w:rsidRPr="001A0EBA">
        <w:t xml:space="preserve"> </w:t>
      </w:r>
      <w:r w:rsidR="00E623DB">
        <w:t xml:space="preserve">nabytí účinnosti Smlouvy a současně </w:t>
      </w:r>
      <w:r w:rsidR="001A0EBA" w:rsidRPr="001A0EBA">
        <w:t>uhrazen</w:t>
      </w:r>
      <w:r w:rsidR="00E623DB">
        <w:t>í</w:t>
      </w:r>
      <w:r w:rsidR="001A0EBA" w:rsidRPr="001A0EBA">
        <w:t xml:space="preserve"> celé Kupní ceny Kupujícím na účet Prodávajícího</w:t>
      </w:r>
      <w:r w:rsidR="004D185F" w:rsidRPr="001A0EBA">
        <w:t xml:space="preserve"> </w:t>
      </w:r>
      <w:r w:rsidR="001A0EBA" w:rsidRPr="001A0EBA">
        <w:t xml:space="preserve">předá 1 </w:t>
      </w:r>
      <w:r w:rsidR="004D185F" w:rsidRPr="001A0EBA">
        <w:t>vyhotovení Kupující</w:t>
      </w:r>
      <w:r w:rsidR="001A0EBA" w:rsidRPr="001A0EBA">
        <w:t>mu</w:t>
      </w:r>
      <w:r w:rsidR="004D185F" w:rsidRPr="001A0EBA">
        <w:t xml:space="preserve"> a 1 vyhotovení </w:t>
      </w:r>
      <w:r w:rsidR="001A0EBA" w:rsidRPr="001A0EBA">
        <w:t>společně s Návrhem na vklad bude použito pro účely vkladového řízení</w:t>
      </w:r>
      <w:r w:rsidR="0052332E">
        <w:t xml:space="preserve"> u katastru nemovitostí</w:t>
      </w:r>
      <w:r w:rsidRPr="001A0EBA">
        <w:t xml:space="preserve">. </w:t>
      </w:r>
    </w:p>
    <w:p w14:paraId="5A714EE5" w14:textId="389F21CB" w:rsidR="00697BA6" w:rsidRPr="00346FCF" w:rsidRDefault="00697BA6" w:rsidP="00697BA6">
      <w:pPr>
        <w:pStyle w:val="WSLevel2"/>
      </w:pPr>
      <w:r w:rsidRPr="00346FCF">
        <w:t xml:space="preserve">Tato Smlouva může být měněna nebo zrušena </w:t>
      </w:r>
      <w:r w:rsidR="00317E1B" w:rsidRPr="00346FCF">
        <w:t>pouze formou písemných dodatků.</w:t>
      </w:r>
    </w:p>
    <w:p w14:paraId="47EC8F6B" w14:textId="224786A5" w:rsidR="00697BA6" w:rsidRDefault="00697BA6" w:rsidP="00697BA6">
      <w:pPr>
        <w:pStyle w:val="WSLevel2"/>
      </w:pPr>
      <w:r w:rsidRPr="00346FCF">
        <w:t>Není-li Stranami sjednáno jinak, uhradí si každá Strana samostatně veškeré náklady a</w:t>
      </w:r>
      <w:r w:rsidR="00FA42E8" w:rsidRPr="00346FCF">
        <w:t> </w:t>
      </w:r>
      <w:r w:rsidRPr="00346FCF">
        <w:t>výdaje, které vynaložila v souvislosti s uzavřením</w:t>
      </w:r>
      <w:r>
        <w:t xml:space="preserve"> a plněním této Smlouvy.</w:t>
      </w:r>
    </w:p>
    <w:p w14:paraId="5946C8BF" w14:textId="77777777" w:rsidR="00697BA6" w:rsidRDefault="00697BA6" w:rsidP="00697BA6">
      <w:pPr>
        <w:pStyle w:val="WSLevel2"/>
      </w:pPr>
      <w:r>
        <w:t>Žádná ze Stran není oprávněna bez předchozího písemného souhlasu druhé Strany postoupit žádná práva, nároky ani povinnosti dle této Smlouvy.</w:t>
      </w:r>
    </w:p>
    <w:p w14:paraId="0B902F2A" w14:textId="77777777" w:rsidR="00697BA6" w:rsidRDefault="00697BA6" w:rsidP="00697BA6">
      <w:pPr>
        <w:pStyle w:val="WSLevel2"/>
      </w:pPr>
      <w:r>
        <w:t>V případě, že některé ustanovení nebo část této Smlouvy je nebo se kdykoliv stane neplatným, zdánlivým nebo nevymahatelným, zůstávají ostatní ustanovení nebo části platná a vymahatelná, lze-li je od ostatního obsahu Smlouvy oddělit.</w:t>
      </w:r>
    </w:p>
    <w:p w14:paraId="5DF56513" w14:textId="77777777" w:rsidR="00697BA6" w:rsidRDefault="00697BA6" w:rsidP="00697BA6">
      <w:pPr>
        <w:pStyle w:val="WSLevel2"/>
      </w:pPr>
      <w:r>
        <w:t>Následující přílohy jsou nedílnou součástí této Smlouvy</w:t>
      </w:r>
    </w:p>
    <w:p w14:paraId="2CE0954E" w14:textId="47CF8943" w:rsidR="00362074" w:rsidRDefault="00362074" w:rsidP="00362074">
      <w:pPr>
        <w:pStyle w:val="WSRoman3"/>
        <w:numPr>
          <w:ilvl w:val="0"/>
          <w:numId w:val="84"/>
        </w:numPr>
      </w:pPr>
      <w:r w:rsidRPr="00D57E3D">
        <w:t xml:space="preserve">Příloha 1: </w:t>
      </w:r>
      <w:r>
        <w:t>Geometrický plán [•]</w:t>
      </w:r>
      <w:r w:rsidR="00BF3F73">
        <w:t>;</w:t>
      </w:r>
    </w:p>
    <w:p w14:paraId="27C4F6F2" w14:textId="4B657F50" w:rsidR="009A2987" w:rsidRDefault="00697BA6" w:rsidP="00B424F0">
      <w:pPr>
        <w:pStyle w:val="WSRoman3"/>
        <w:numPr>
          <w:ilvl w:val="0"/>
          <w:numId w:val="84"/>
        </w:numPr>
      </w:pPr>
      <w:r w:rsidRPr="00D57E3D">
        <w:t xml:space="preserve">Příloha </w:t>
      </w:r>
      <w:r w:rsidR="00362074">
        <w:t>2</w:t>
      </w:r>
      <w:r w:rsidRPr="00D57E3D">
        <w:t xml:space="preserve">: </w:t>
      </w:r>
      <w:r>
        <w:t>Výpis z Katastru nemovitostí</w:t>
      </w:r>
      <w:r w:rsidR="00B424F0">
        <w:t>;</w:t>
      </w:r>
    </w:p>
    <w:p w14:paraId="3971ED6F" w14:textId="71CC8B73" w:rsidR="00FE2AF0" w:rsidRDefault="00FE2AF0" w:rsidP="00697BA6">
      <w:pPr>
        <w:pStyle w:val="WSRoman3"/>
      </w:pPr>
      <w:r>
        <w:t>Příloha 3: Povolená zatížení</w:t>
      </w:r>
      <w:r w:rsidR="00362074">
        <w:t>;</w:t>
      </w:r>
    </w:p>
    <w:p w14:paraId="6DBA5A9B" w14:textId="6720F7DB" w:rsidR="00BF3F73" w:rsidRDefault="00BF3F73">
      <w:pPr>
        <w:spacing w:after="0" w:line="240" w:lineRule="auto"/>
        <w:jc w:val="left"/>
      </w:pPr>
      <w:r>
        <w:br w:type="page"/>
      </w:r>
    </w:p>
    <w:p w14:paraId="76D1766E" w14:textId="77777777" w:rsidR="003C45C9" w:rsidRDefault="003C45C9">
      <w:pPr>
        <w:spacing w:after="0" w:line="240" w:lineRule="auto"/>
        <w:jc w:val="left"/>
      </w:pPr>
    </w:p>
    <w:p w14:paraId="58D9E2D0" w14:textId="366B5B03" w:rsidR="003C45C9" w:rsidRDefault="003C45C9" w:rsidP="003C45C9">
      <w:pPr>
        <w:pStyle w:val="WSSubHead0"/>
      </w:pPr>
      <w:r w:rsidRPr="00510691">
        <w:t xml:space="preserve">Příloha </w:t>
      </w:r>
      <w:r>
        <w:t>1</w:t>
      </w:r>
      <w:r w:rsidRPr="00510691">
        <w:t xml:space="preserve">: </w:t>
      </w:r>
      <w:r>
        <w:t xml:space="preserve">Geometrický plán </w:t>
      </w:r>
      <w:r w:rsidR="007932CE">
        <w:t>[•]</w:t>
      </w:r>
    </w:p>
    <w:p w14:paraId="1EDB1D62" w14:textId="43173E35" w:rsidR="004F1A3C" w:rsidRDefault="004F1A3C">
      <w:pPr>
        <w:spacing w:after="0" w:line="240" w:lineRule="auto"/>
        <w:jc w:val="left"/>
        <w:rPr>
          <w:rFonts w:eastAsia="Times New Roman" w:cs="Times New Roman"/>
          <w:b/>
          <w:kern w:val="21"/>
          <w:sz w:val="20"/>
          <w:szCs w:val="24"/>
          <w:lang w:bidi="en-US"/>
        </w:rPr>
      </w:pPr>
      <w:r>
        <w:br w:type="page"/>
      </w:r>
    </w:p>
    <w:p w14:paraId="501B03A3" w14:textId="6180809A" w:rsidR="00B424F0" w:rsidRDefault="005A4737" w:rsidP="00CC7022">
      <w:pPr>
        <w:pStyle w:val="WSSubHead0"/>
      </w:pPr>
      <w:r w:rsidRPr="00510691">
        <w:lastRenderedPageBreak/>
        <w:t xml:space="preserve">Příloha </w:t>
      </w:r>
      <w:r w:rsidR="007932CE">
        <w:t>2</w:t>
      </w:r>
      <w:r w:rsidRPr="00510691">
        <w:t xml:space="preserve">: </w:t>
      </w:r>
      <w:r>
        <w:t>Výpis z katastru nemovitostí</w:t>
      </w:r>
    </w:p>
    <w:p w14:paraId="0193A051" w14:textId="77777777" w:rsidR="00B424F0" w:rsidRDefault="00B424F0">
      <w:pPr>
        <w:spacing w:after="0" w:line="240" w:lineRule="auto"/>
        <w:jc w:val="left"/>
        <w:rPr>
          <w:rFonts w:eastAsia="Calibri" w:cs="Times New Roman"/>
          <w:b/>
          <w:kern w:val="22"/>
          <w:sz w:val="21"/>
          <w:szCs w:val="24"/>
          <w:lang w:bidi="en-US"/>
        </w:rPr>
      </w:pPr>
      <w:r>
        <w:br w:type="page"/>
      </w:r>
    </w:p>
    <w:p w14:paraId="1DB456CB" w14:textId="3F116D85" w:rsidR="00B424F0" w:rsidRPr="0037393C" w:rsidRDefault="004F4F7F" w:rsidP="00CC7022">
      <w:pPr>
        <w:pStyle w:val="WSSubHead0"/>
      </w:pPr>
      <w:r w:rsidRPr="0037393C">
        <w:lastRenderedPageBreak/>
        <w:t xml:space="preserve">Příloha </w:t>
      </w:r>
      <w:r w:rsidR="007932CE">
        <w:t>3</w:t>
      </w:r>
      <w:r w:rsidRPr="0037393C">
        <w:t xml:space="preserve">: </w:t>
      </w:r>
      <w:r>
        <w:t>Povolená zatížení</w:t>
      </w:r>
    </w:p>
    <w:p w14:paraId="22118FE6" w14:textId="77777777" w:rsidR="0094060D" w:rsidRDefault="0094060D">
      <w:pPr>
        <w:spacing w:after="0" w:line="240" w:lineRule="auto"/>
        <w:jc w:val="left"/>
        <w:rPr>
          <w:kern w:val="20"/>
          <w:highlight w:val="yellow"/>
          <w:lang w:bidi="en-US"/>
        </w:rPr>
      </w:pPr>
      <w:r>
        <w:rPr>
          <w:highlight w:val="yellow"/>
        </w:rPr>
        <w:br w:type="page"/>
      </w:r>
    </w:p>
    <w:p w14:paraId="376770DD" w14:textId="5F0B5280" w:rsidR="006242AC" w:rsidRPr="00510691" w:rsidRDefault="006242AC" w:rsidP="0037393C">
      <w:pPr>
        <w:pStyle w:val="WSHead0"/>
        <w:pageBreakBefore/>
        <w:jc w:val="center"/>
      </w:pPr>
      <w:r w:rsidRPr="00510691">
        <w:lastRenderedPageBreak/>
        <w:t>Podpisová strana</w:t>
      </w:r>
    </w:p>
    <w:tbl>
      <w:tblPr>
        <w:tblW w:w="0" w:type="auto"/>
        <w:tblInd w:w="-113" w:type="dxa"/>
        <w:tblLook w:val="01E0" w:firstRow="1" w:lastRow="1" w:firstColumn="1" w:lastColumn="1" w:noHBand="0" w:noVBand="0"/>
      </w:tblPr>
      <w:tblGrid>
        <w:gridCol w:w="4365"/>
        <w:gridCol w:w="4366"/>
      </w:tblGrid>
      <w:tr w:rsidR="00A542DF" w:rsidRPr="00F712E5" w14:paraId="268EC98D" w14:textId="77777777" w:rsidTr="00A542DF">
        <w:tc>
          <w:tcPr>
            <w:tcW w:w="8731" w:type="dxa"/>
            <w:gridSpan w:val="2"/>
          </w:tcPr>
          <w:p w14:paraId="339998FC" w14:textId="4140770C" w:rsidR="00A542DF" w:rsidRPr="00F712E5" w:rsidRDefault="00362074" w:rsidP="00ED2C6C">
            <w:pPr>
              <w:pStyle w:val="WSSignatureCompany"/>
            </w:pPr>
            <w:r>
              <w:t>Statutární město Zlín</w:t>
            </w:r>
          </w:p>
        </w:tc>
      </w:tr>
      <w:tr w:rsidR="00A542DF" w:rsidRPr="00F712E5" w14:paraId="505481C0" w14:textId="77777777" w:rsidTr="00A542DF">
        <w:trPr>
          <w:trHeight w:val="1379"/>
        </w:trPr>
        <w:tc>
          <w:tcPr>
            <w:tcW w:w="4365" w:type="dxa"/>
          </w:tcPr>
          <w:p w14:paraId="4ED6DD12" w14:textId="77777777" w:rsidR="00A542DF" w:rsidRPr="00F712E5" w:rsidRDefault="00A542DF" w:rsidP="00ED2C6C">
            <w:pPr>
              <w:pStyle w:val="WSSignatureLine"/>
            </w:pPr>
            <w:r w:rsidRPr="00F712E5">
              <w:t>____________________________</w:t>
            </w:r>
          </w:p>
          <w:p w14:paraId="23EBD3E2" w14:textId="77777777" w:rsidR="00A542DF" w:rsidRPr="00F712E5" w:rsidRDefault="00A542DF" w:rsidP="00ED2C6C">
            <w:pPr>
              <w:pStyle w:val="WSSignatureNameandPosition"/>
            </w:pPr>
            <w:r w:rsidRPr="00F712E5">
              <w:t>Jméno: [____]</w:t>
            </w:r>
          </w:p>
          <w:p w14:paraId="292C3E80" w14:textId="77777777" w:rsidR="00A542DF" w:rsidRPr="00F712E5" w:rsidRDefault="00A542DF" w:rsidP="00ED2C6C">
            <w:pPr>
              <w:pStyle w:val="WSSignatureNameandPosition"/>
            </w:pPr>
            <w:r w:rsidRPr="00F712E5">
              <w:t>Pozice: [____]</w:t>
            </w:r>
          </w:p>
        </w:tc>
        <w:tc>
          <w:tcPr>
            <w:tcW w:w="4366" w:type="dxa"/>
          </w:tcPr>
          <w:p w14:paraId="21666D39" w14:textId="77777777" w:rsidR="00A542DF" w:rsidRPr="00F712E5" w:rsidRDefault="00A542DF" w:rsidP="00ED2C6C">
            <w:pPr>
              <w:pStyle w:val="WSSignatureLine"/>
            </w:pPr>
            <w:r w:rsidRPr="00F712E5">
              <w:t>____________________________</w:t>
            </w:r>
          </w:p>
          <w:p w14:paraId="7178EA70" w14:textId="77777777" w:rsidR="00A542DF" w:rsidRPr="00F712E5" w:rsidRDefault="00A542DF" w:rsidP="00ED2C6C">
            <w:pPr>
              <w:pStyle w:val="WSSignatureNameandPosition"/>
            </w:pPr>
            <w:r w:rsidRPr="00F712E5">
              <w:t>Jméno: [____]</w:t>
            </w:r>
          </w:p>
          <w:p w14:paraId="46C6B682" w14:textId="77777777" w:rsidR="00A542DF" w:rsidRPr="00F712E5" w:rsidRDefault="00A542DF" w:rsidP="00ED2C6C">
            <w:pPr>
              <w:pStyle w:val="WSSignatureNameandPosition"/>
            </w:pPr>
            <w:r w:rsidRPr="00F712E5">
              <w:t>Pozice: [____]</w:t>
            </w:r>
          </w:p>
        </w:tc>
      </w:tr>
      <w:tr w:rsidR="00A542DF" w:rsidRPr="00F712E5" w14:paraId="5DAE84CA" w14:textId="77777777" w:rsidTr="00A542DF">
        <w:tc>
          <w:tcPr>
            <w:tcW w:w="8731" w:type="dxa"/>
            <w:gridSpan w:val="2"/>
          </w:tcPr>
          <w:p w14:paraId="55028B80" w14:textId="680BB4AC" w:rsidR="00A542DF" w:rsidRPr="00F712E5" w:rsidRDefault="00362074" w:rsidP="00ED2C6C">
            <w:pPr>
              <w:pStyle w:val="WSSignatureCompany"/>
              <w:rPr>
                <w:bCs/>
              </w:rPr>
            </w:pPr>
            <w:r w:rsidRPr="00F712E5">
              <w:t>[____]</w:t>
            </w:r>
          </w:p>
        </w:tc>
      </w:tr>
      <w:tr w:rsidR="00A542DF" w:rsidRPr="00F712E5" w14:paraId="07702929" w14:textId="77777777" w:rsidTr="00A542DF">
        <w:trPr>
          <w:trHeight w:val="1379"/>
        </w:trPr>
        <w:tc>
          <w:tcPr>
            <w:tcW w:w="4365" w:type="dxa"/>
          </w:tcPr>
          <w:p w14:paraId="0B292AAE" w14:textId="77777777" w:rsidR="00A542DF" w:rsidRPr="00F712E5" w:rsidRDefault="00A542DF" w:rsidP="00ED2C6C">
            <w:pPr>
              <w:pStyle w:val="WSSignatureLine"/>
            </w:pPr>
            <w:r w:rsidRPr="00F712E5">
              <w:t>____________________________</w:t>
            </w:r>
          </w:p>
          <w:p w14:paraId="4556FAE6" w14:textId="77777777" w:rsidR="00A542DF" w:rsidRPr="00F712E5" w:rsidRDefault="00A542DF" w:rsidP="00ED2C6C">
            <w:pPr>
              <w:pStyle w:val="WSSignatureNameandPosition"/>
            </w:pPr>
            <w:r w:rsidRPr="00F712E5">
              <w:t>Jméno: [____]</w:t>
            </w:r>
          </w:p>
          <w:p w14:paraId="34E43168" w14:textId="77777777" w:rsidR="00A542DF" w:rsidRPr="00F712E5" w:rsidRDefault="00A542DF" w:rsidP="00ED2C6C">
            <w:pPr>
              <w:pStyle w:val="WSSignatureNameandPosition"/>
              <w:rPr>
                <w:color w:val="000000"/>
              </w:rPr>
            </w:pPr>
            <w:r w:rsidRPr="00F712E5">
              <w:t>Pozice: [____]</w:t>
            </w:r>
          </w:p>
        </w:tc>
        <w:tc>
          <w:tcPr>
            <w:tcW w:w="4366" w:type="dxa"/>
          </w:tcPr>
          <w:p w14:paraId="3148332E" w14:textId="77777777" w:rsidR="00A542DF" w:rsidRPr="00F712E5" w:rsidRDefault="00A542DF" w:rsidP="00ED2C6C">
            <w:pPr>
              <w:pStyle w:val="WSSignatureLine"/>
            </w:pPr>
            <w:r w:rsidRPr="00F712E5">
              <w:t>____________________________</w:t>
            </w:r>
          </w:p>
          <w:p w14:paraId="39E041BB" w14:textId="77777777" w:rsidR="00A542DF" w:rsidRPr="00F712E5" w:rsidRDefault="00A542DF" w:rsidP="00ED2C6C">
            <w:pPr>
              <w:pStyle w:val="WSSignatureNameandPosition"/>
            </w:pPr>
            <w:r w:rsidRPr="00F712E5">
              <w:t>Jméno: [____]</w:t>
            </w:r>
          </w:p>
          <w:p w14:paraId="6B466A7D" w14:textId="77777777" w:rsidR="00A542DF" w:rsidRPr="00F712E5" w:rsidRDefault="00A542DF" w:rsidP="00ED2C6C">
            <w:pPr>
              <w:pStyle w:val="WSSignatureNameandPosition"/>
            </w:pPr>
            <w:r w:rsidRPr="00F712E5">
              <w:t>Pozice: [____]</w:t>
            </w:r>
          </w:p>
        </w:tc>
      </w:tr>
    </w:tbl>
    <w:p w14:paraId="04F0A5AE" w14:textId="77777777" w:rsidR="00BA1922" w:rsidRPr="00510691" w:rsidRDefault="00BA1922" w:rsidP="00A87A36">
      <w:pPr>
        <w:pStyle w:val="WSBody0"/>
      </w:pPr>
    </w:p>
    <w:sectPr w:rsidR="00BA1922" w:rsidRPr="00510691" w:rsidSect="00D0684A">
      <w:footerReference w:type="default" r:id="rId13"/>
      <w:pgSz w:w="11907" w:h="16839" w:code="9"/>
      <w:pgMar w:top="1304" w:right="1417" w:bottom="1134" w:left="141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8A868" w14:textId="77777777" w:rsidR="00E031A1" w:rsidRDefault="00E031A1">
      <w:r>
        <w:separator/>
      </w:r>
    </w:p>
  </w:endnote>
  <w:endnote w:type="continuationSeparator" w:id="0">
    <w:p w14:paraId="14782A10" w14:textId="77777777" w:rsidR="00E031A1" w:rsidRDefault="00E031A1">
      <w:r>
        <w:continuationSeparator/>
      </w:r>
    </w:p>
  </w:endnote>
  <w:endnote w:type="continuationNotice" w:id="1">
    <w:p w14:paraId="4EF7FCC9" w14:textId="77777777" w:rsidR="00E031A1" w:rsidRDefault="00E031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00358B65-A2F0-46B3-817F-69E8B21A5D56}"/>
    <w:embedBold r:id="rId2" w:fontKey="{66B6016C-44E7-42B9-A5EF-B809E8E61276}"/>
    <w:embedItalic r:id="rId3" w:fontKey="{F6A5E146-547A-4054-9FAC-A7E0E4A692F3}"/>
    <w:embedBoldItalic r:id="rId4" w:fontKey="{E2D59455-B63A-42D6-9CD7-2EA52EC6D2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B5434" w14:textId="77777777" w:rsidR="00203A9E" w:rsidRDefault="00203A9E" w:rsidP="00A87A36">
    <w:pPr>
      <w:pStyle w:val="WSPages"/>
    </w:pPr>
    <w:r>
      <w:t>-</w:t>
    </w:r>
    <w:sdt>
      <w:sdtPr>
        <w:id w:val="109282312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D2227">
          <w:t>1</w:t>
        </w:r>
        <w:r>
          <w:fldChar w:fldCharType="end"/>
        </w:r>
        <w:r>
          <w:t>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CC60B" w14:textId="77777777" w:rsidR="00E031A1" w:rsidRDefault="00E031A1">
      <w:r>
        <w:separator/>
      </w:r>
    </w:p>
  </w:footnote>
  <w:footnote w:type="continuationSeparator" w:id="0">
    <w:p w14:paraId="69306175" w14:textId="77777777" w:rsidR="00E031A1" w:rsidRDefault="00E031A1">
      <w:r>
        <w:continuationSeparator/>
      </w:r>
    </w:p>
  </w:footnote>
  <w:footnote w:type="continuationNotice" w:id="1">
    <w:p w14:paraId="264E58E0" w14:textId="77777777" w:rsidR="00E031A1" w:rsidRDefault="00E031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66A1"/>
    <w:multiLevelType w:val="hybridMultilevel"/>
    <w:tmpl w:val="31E443CE"/>
    <w:lvl w:ilvl="0" w:tplc="F3C8DFD6">
      <w:start w:val="1"/>
      <w:numFmt w:val="upperLetter"/>
      <w:pStyle w:val="WSAlphaCapital1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95931"/>
    <w:multiLevelType w:val="multilevel"/>
    <w:tmpl w:val="DC8C94CA"/>
    <w:styleLink w:val="WSLevelList"/>
    <w:lvl w:ilvl="0">
      <w:start w:val="1"/>
      <w:numFmt w:val="decimal"/>
      <w:pStyle w:val="WSLevel1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1"/>
        <w:szCs w:val="21"/>
      </w:rPr>
    </w:lvl>
    <w:lvl w:ilvl="1">
      <w:start w:val="1"/>
      <w:numFmt w:val="decimal"/>
      <w:pStyle w:val="WSLevel2"/>
      <w:lvlText w:val="%1.%2"/>
      <w:lvlJc w:val="left"/>
      <w:pPr>
        <w:tabs>
          <w:tab w:val="num" w:pos="1247"/>
        </w:tabs>
        <w:ind w:left="1247" w:hanging="680"/>
      </w:pPr>
      <w:rPr>
        <w:rFonts w:ascii="Verdana" w:hAnsi="Verdana" w:hint="default"/>
        <w:b/>
        <w:i w:val="0"/>
        <w:color w:val="auto"/>
        <w:sz w:val="18"/>
      </w:rPr>
    </w:lvl>
    <w:lvl w:ilvl="2">
      <w:start w:val="1"/>
      <w:numFmt w:val="decimal"/>
      <w:pStyle w:val="WSLevel3"/>
      <w:lvlText w:val="%1.%2.%3"/>
      <w:lvlJc w:val="left"/>
      <w:pPr>
        <w:tabs>
          <w:tab w:val="num" w:pos="2041"/>
        </w:tabs>
        <w:ind w:left="2041" w:hanging="794"/>
      </w:pPr>
      <w:rPr>
        <w:rFonts w:ascii="Verdana" w:hAnsi="Verdana" w:hint="default"/>
        <w:b/>
        <w:i w:val="0"/>
        <w:sz w:val="18"/>
      </w:rPr>
    </w:lvl>
    <w:lvl w:ilvl="3">
      <w:start w:val="1"/>
      <w:numFmt w:val="lowerRoman"/>
      <w:pStyle w:val="WSLevel4"/>
      <w:lvlText w:val="(%4)"/>
      <w:lvlJc w:val="left"/>
      <w:pPr>
        <w:tabs>
          <w:tab w:val="num" w:pos="2722"/>
        </w:tabs>
        <w:ind w:left="2722" w:hanging="681"/>
      </w:pPr>
      <w:rPr>
        <w:rFonts w:ascii="Verdana" w:hAnsi="Verdana" w:hint="default"/>
        <w:sz w:val="18"/>
      </w:rPr>
    </w:lvl>
    <w:lvl w:ilvl="4">
      <w:start w:val="1"/>
      <w:numFmt w:val="lowerLetter"/>
      <w:pStyle w:val="WSLevel5"/>
      <w:lvlText w:val="(%5)"/>
      <w:lvlJc w:val="left"/>
      <w:pPr>
        <w:tabs>
          <w:tab w:val="num" w:pos="3289"/>
        </w:tabs>
        <w:ind w:left="3289" w:hanging="567"/>
      </w:pPr>
      <w:rPr>
        <w:rFonts w:ascii="Verdana" w:hAnsi="Verdana" w:hint="default"/>
        <w:sz w:val="18"/>
      </w:rPr>
    </w:lvl>
    <w:lvl w:ilvl="5">
      <w:start w:val="1"/>
      <w:numFmt w:val="upperRoman"/>
      <w:pStyle w:val="WSLevel6"/>
      <w:lvlText w:val="(%6)"/>
      <w:lvlJc w:val="left"/>
      <w:pPr>
        <w:tabs>
          <w:tab w:val="num" w:pos="3969"/>
        </w:tabs>
        <w:ind w:left="3969" w:hanging="680"/>
      </w:pPr>
      <w:rPr>
        <w:rFonts w:ascii="Verdana" w:hAnsi="Verdana" w:hint="default"/>
        <w:sz w:val="18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" w15:restartNumberingAfterBreak="0">
    <w:nsid w:val="03CF526C"/>
    <w:multiLevelType w:val="hybridMultilevel"/>
    <w:tmpl w:val="73B6B234"/>
    <w:lvl w:ilvl="0" w:tplc="254E94CA">
      <w:start w:val="1"/>
      <w:numFmt w:val="bullet"/>
      <w:pStyle w:val="WSPitchBullet1"/>
      <w:lvlText w:val=""/>
      <w:lvlJc w:val="left"/>
      <w:pPr>
        <w:ind w:left="1211" w:hanging="360"/>
      </w:pPr>
      <w:rPr>
        <w:rFonts w:ascii="Wingdings" w:hAnsi="Wingdings" w:hint="default"/>
        <w:color w:val="7030A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E4DD9"/>
    <w:multiLevelType w:val="hybridMultilevel"/>
    <w:tmpl w:val="64F6AF3E"/>
    <w:lvl w:ilvl="0" w:tplc="8FA069F6">
      <w:start w:val="1"/>
      <w:numFmt w:val="decimal"/>
      <w:pStyle w:val="WSListNumbering6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07AF4"/>
    <w:multiLevelType w:val="hybridMultilevel"/>
    <w:tmpl w:val="3AAE77C6"/>
    <w:lvl w:ilvl="0" w:tplc="8398EF2C">
      <w:start w:val="1"/>
      <w:numFmt w:val="decimal"/>
      <w:pStyle w:val="WS3CP"/>
      <w:lvlText w:val="3CP%1"/>
      <w:lvlJc w:val="left"/>
      <w:pPr>
        <w:ind w:left="720" w:hanging="360"/>
      </w:pPr>
      <w:rPr>
        <w:rFonts w:ascii="Verdana" w:hAnsi="Verdana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95ABD"/>
    <w:multiLevelType w:val="hybridMultilevel"/>
    <w:tmpl w:val="E6A034F8"/>
    <w:lvl w:ilvl="0" w:tplc="369C7F62">
      <w:start w:val="1"/>
      <w:numFmt w:val="decimal"/>
      <w:pStyle w:val="WS1CP"/>
      <w:lvlText w:val="1CP%1"/>
      <w:lvlJc w:val="left"/>
      <w:pPr>
        <w:ind w:left="720" w:hanging="360"/>
      </w:pPr>
      <w:rPr>
        <w:rFonts w:ascii="Verdana" w:hAnsi="Verdana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0552F"/>
    <w:multiLevelType w:val="hybridMultilevel"/>
    <w:tmpl w:val="E7B48BCC"/>
    <w:lvl w:ilvl="0" w:tplc="D138F422">
      <w:start w:val="1"/>
      <w:numFmt w:val="upperRoman"/>
      <w:pStyle w:val="WSRomanCapital4"/>
      <w:lvlText w:val="%1."/>
      <w:lvlJc w:val="left"/>
      <w:pPr>
        <w:tabs>
          <w:tab w:val="num" w:pos="2721"/>
        </w:tabs>
        <w:ind w:left="2721" w:hanging="680"/>
      </w:pPr>
      <w:rPr>
        <w:rFonts w:ascii="Verdana" w:hAnsi="Verdana" w:hint="default"/>
        <w:b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FA6F48"/>
    <w:multiLevelType w:val="hybridMultilevel"/>
    <w:tmpl w:val="05B8BCFA"/>
    <w:lvl w:ilvl="0" w:tplc="239A2A2A">
      <w:start w:val="1"/>
      <w:numFmt w:val="decimal"/>
      <w:pStyle w:val="WSCPI"/>
      <w:lvlText w:val="I%1"/>
      <w:lvlJc w:val="left"/>
      <w:pPr>
        <w:ind w:left="720" w:hanging="360"/>
      </w:pPr>
      <w:rPr>
        <w:rFonts w:ascii="Verdana" w:hAnsi="Verdana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D65BE3"/>
    <w:multiLevelType w:val="hybridMultilevel"/>
    <w:tmpl w:val="D3782D9E"/>
    <w:lvl w:ilvl="0" w:tplc="81086F30">
      <w:start w:val="1"/>
      <w:numFmt w:val="decimal"/>
      <w:pStyle w:val="WSCP1I"/>
      <w:lvlText w:val="1I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8645C"/>
    <w:multiLevelType w:val="hybridMultilevel"/>
    <w:tmpl w:val="83422182"/>
    <w:lvl w:ilvl="0" w:tplc="EC3090AC">
      <w:start w:val="1"/>
      <w:numFmt w:val="decimal"/>
      <w:pStyle w:val="WSParties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B76C40"/>
    <w:multiLevelType w:val="hybridMultilevel"/>
    <w:tmpl w:val="ABC2E180"/>
    <w:lvl w:ilvl="0" w:tplc="67629686">
      <w:start w:val="1"/>
      <w:numFmt w:val="lowerRoman"/>
      <w:pStyle w:val="WSR-Roman1"/>
      <w:lvlText w:val="(%1)"/>
      <w:lvlJc w:val="left"/>
      <w:pPr>
        <w:ind w:left="720" w:hanging="360"/>
      </w:pPr>
      <w:rPr>
        <w:rFonts w:hint="default"/>
        <w:b w:val="0"/>
        <w:i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B7A43"/>
    <w:multiLevelType w:val="multilevel"/>
    <w:tmpl w:val="A1F4920A"/>
    <w:lvl w:ilvl="0">
      <w:start w:val="1"/>
      <w:numFmt w:val="decimal"/>
      <w:pStyle w:val="WSTableLevel1"/>
      <w:lvlText w:val="%1"/>
      <w:lvlJc w:val="left"/>
      <w:pPr>
        <w:ind w:left="360" w:hanging="360"/>
      </w:pPr>
      <w:rPr>
        <w:rFonts w:hint="default"/>
        <w:b/>
        <w:i w:val="0"/>
        <w:sz w:val="16"/>
        <w:szCs w:val="16"/>
      </w:rPr>
    </w:lvl>
    <w:lvl w:ilvl="1">
      <w:start w:val="1"/>
      <w:numFmt w:val="decimal"/>
      <w:pStyle w:val="WSTableLevel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6"/>
        <w:szCs w:val="16"/>
      </w:rPr>
    </w:lvl>
    <w:lvl w:ilvl="2">
      <w:start w:val="1"/>
      <w:numFmt w:val="decimal"/>
      <w:pStyle w:val="WSTableLevel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6"/>
        <w:szCs w:val="16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sz w:val="18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18"/>
      </w:rPr>
    </w:lvl>
    <w:lvl w:ilvl="5">
      <w:start w:val="1"/>
      <w:numFmt w:val="upperRoman"/>
      <w:lvlText w:val="(%6)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sz w:val="18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12" w15:restartNumberingAfterBreak="0">
    <w:nsid w:val="136E09BD"/>
    <w:multiLevelType w:val="hybridMultilevel"/>
    <w:tmpl w:val="FCFE4E24"/>
    <w:lvl w:ilvl="0" w:tplc="F62EE50C">
      <w:start w:val="1"/>
      <w:numFmt w:val="decimal"/>
      <w:pStyle w:val="WSCP"/>
      <w:lvlText w:val="CP%1"/>
      <w:lvlJc w:val="left"/>
      <w:pPr>
        <w:ind w:left="720" w:hanging="360"/>
      </w:pPr>
      <w:rPr>
        <w:rFonts w:ascii="Verdana" w:hAnsi="Verdana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626AC"/>
    <w:multiLevelType w:val="hybridMultilevel"/>
    <w:tmpl w:val="5FBE6102"/>
    <w:lvl w:ilvl="0" w:tplc="DCE603FC">
      <w:start w:val="1"/>
      <w:numFmt w:val="decimal"/>
      <w:pStyle w:val="WSTableListNumbering1"/>
      <w:lvlText w:val="%1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04050019" w:tentative="1">
      <w:start w:val="1"/>
      <w:numFmt w:val="lowerLetter"/>
      <w:pStyle w:val="WSLevel2Body2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7B127B"/>
    <w:multiLevelType w:val="hybridMultilevel"/>
    <w:tmpl w:val="AE127572"/>
    <w:lvl w:ilvl="0" w:tplc="97366F22">
      <w:start w:val="1"/>
      <w:numFmt w:val="bullet"/>
      <w:pStyle w:val="WSBullet6"/>
      <w:lvlText w:val=""/>
      <w:lvlJc w:val="left"/>
      <w:pPr>
        <w:tabs>
          <w:tab w:val="num" w:pos="3969"/>
        </w:tabs>
        <w:ind w:left="3969" w:hanging="6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3574CD"/>
    <w:multiLevelType w:val="singleLevel"/>
    <w:tmpl w:val="F2DED6A6"/>
    <w:lvl w:ilvl="0">
      <w:start w:val="1"/>
      <w:numFmt w:val="lowerLetter"/>
      <w:pStyle w:val="WSAlpha4"/>
      <w:lvlText w:val="(%1)"/>
      <w:lvlJc w:val="left"/>
      <w:pPr>
        <w:tabs>
          <w:tab w:val="num" w:pos="2722"/>
        </w:tabs>
        <w:ind w:left="2722" w:hanging="681"/>
      </w:pPr>
      <w:rPr>
        <w:rFonts w:ascii="Verdana" w:hAnsi="Verdana" w:hint="default"/>
        <w:b w:val="0"/>
        <w:i w:val="0"/>
        <w:sz w:val="18"/>
      </w:rPr>
    </w:lvl>
  </w:abstractNum>
  <w:abstractNum w:abstractNumId="16" w15:restartNumberingAfterBreak="0">
    <w:nsid w:val="182E5519"/>
    <w:multiLevelType w:val="multilevel"/>
    <w:tmpl w:val="B0A67CF6"/>
    <w:styleLink w:val="WSR-LevelList"/>
    <w:lvl w:ilvl="0">
      <w:start w:val="1"/>
      <w:numFmt w:val="decimal"/>
      <w:pStyle w:val="WSR-Level1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/>
        <w:sz w:val="21"/>
        <w:szCs w:val="21"/>
      </w:rPr>
    </w:lvl>
    <w:lvl w:ilvl="1">
      <w:start w:val="1"/>
      <w:numFmt w:val="decimal"/>
      <w:pStyle w:val="WSR-Level2"/>
      <w:lvlText w:val="%1.%2"/>
      <w:lvlJc w:val="left"/>
      <w:pPr>
        <w:tabs>
          <w:tab w:val="num" w:pos="1247"/>
        </w:tabs>
        <w:ind w:left="1247" w:hanging="680"/>
      </w:pPr>
      <w:rPr>
        <w:rFonts w:ascii="Verdana" w:hAnsi="Verdana" w:hint="default"/>
        <w:b/>
        <w:i/>
        <w:color w:val="auto"/>
        <w:sz w:val="18"/>
      </w:rPr>
    </w:lvl>
    <w:lvl w:ilvl="2">
      <w:start w:val="1"/>
      <w:numFmt w:val="decimal"/>
      <w:pStyle w:val="WSR-Level3"/>
      <w:lvlText w:val="%1.%2.%3"/>
      <w:lvlJc w:val="left"/>
      <w:pPr>
        <w:tabs>
          <w:tab w:val="num" w:pos="2041"/>
        </w:tabs>
        <w:ind w:left="2041" w:hanging="794"/>
      </w:pPr>
      <w:rPr>
        <w:rFonts w:ascii="Verdana" w:hAnsi="Verdana" w:hint="default"/>
        <w:b/>
        <w:i/>
        <w:sz w:val="18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ascii="Verdana" w:hAnsi="Verdana" w:hint="default"/>
        <w:sz w:val="18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ascii="Verdana" w:hAnsi="Verdana" w:hint="default"/>
        <w:sz w:val="18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ascii="Verdana" w:hAnsi="Verdana" w:hint="default"/>
        <w:sz w:val="18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7" w15:restartNumberingAfterBreak="0">
    <w:nsid w:val="1C995087"/>
    <w:multiLevelType w:val="hybridMultilevel"/>
    <w:tmpl w:val="444A390E"/>
    <w:lvl w:ilvl="0" w:tplc="1A4E6D4C">
      <w:start w:val="1"/>
      <w:numFmt w:val="bullet"/>
      <w:pStyle w:val="WSTableDashBullet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F42800"/>
    <w:multiLevelType w:val="hybridMultilevel"/>
    <w:tmpl w:val="63205594"/>
    <w:lvl w:ilvl="0" w:tplc="03181190">
      <w:start w:val="1"/>
      <w:numFmt w:val="bullet"/>
      <w:pStyle w:val="WSBullet2"/>
      <w:lvlText w:val="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54B6C"/>
    <w:multiLevelType w:val="multilevel"/>
    <w:tmpl w:val="4178FFD6"/>
    <w:styleLink w:val="WSL-LevelList"/>
    <w:lvl w:ilvl="0">
      <w:start w:val="1"/>
      <w:numFmt w:val="decimal"/>
      <w:pStyle w:val="WSL-Level1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1"/>
        <w:szCs w:val="21"/>
      </w:rPr>
    </w:lvl>
    <w:lvl w:ilvl="1">
      <w:start w:val="1"/>
      <w:numFmt w:val="decimal"/>
      <w:pStyle w:val="WSL-Level2"/>
      <w:lvlText w:val="%1.%2"/>
      <w:lvlJc w:val="left"/>
      <w:pPr>
        <w:tabs>
          <w:tab w:val="num" w:pos="1247"/>
        </w:tabs>
        <w:ind w:left="1247" w:hanging="680"/>
      </w:pPr>
      <w:rPr>
        <w:rFonts w:ascii="Verdana" w:hAnsi="Verdana" w:hint="default"/>
        <w:b/>
        <w:i w:val="0"/>
        <w:color w:val="auto"/>
        <w:sz w:val="18"/>
      </w:rPr>
    </w:lvl>
    <w:lvl w:ilvl="2">
      <w:start w:val="1"/>
      <w:numFmt w:val="decimal"/>
      <w:pStyle w:val="WSL-Level3"/>
      <w:lvlText w:val="%1.%2.%3"/>
      <w:lvlJc w:val="left"/>
      <w:pPr>
        <w:tabs>
          <w:tab w:val="num" w:pos="2041"/>
        </w:tabs>
        <w:ind w:left="2041" w:hanging="794"/>
      </w:pPr>
      <w:rPr>
        <w:rFonts w:ascii="Verdana" w:hAnsi="Verdana" w:hint="default"/>
        <w:b/>
        <w:i w:val="0"/>
        <w:sz w:val="18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ascii="Verdana" w:hAnsi="Verdana" w:hint="default"/>
        <w:sz w:val="18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ascii="Verdana" w:hAnsi="Verdana" w:hint="default"/>
        <w:sz w:val="18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ascii="Verdana" w:hAnsi="Verdana" w:hint="default"/>
        <w:sz w:val="18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0" w15:restartNumberingAfterBreak="0">
    <w:nsid w:val="1FF81D93"/>
    <w:multiLevelType w:val="hybridMultilevel"/>
    <w:tmpl w:val="E800ED44"/>
    <w:lvl w:ilvl="0" w:tplc="EBA48890">
      <w:start w:val="1"/>
      <w:numFmt w:val="bullet"/>
      <w:pStyle w:val="WSL-DashBullet1"/>
      <w:lvlText w:val="‒"/>
      <w:lvlJc w:val="left"/>
      <w:pPr>
        <w:ind w:left="720" w:hanging="360"/>
      </w:pPr>
      <w:rPr>
        <w:rFonts w:ascii="Verdana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1A79E9"/>
    <w:multiLevelType w:val="hybridMultilevel"/>
    <w:tmpl w:val="4A32E308"/>
    <w:lvl w:ilvl="0" w:tplc="C898F28C">
      <w:start w:val="1"/>
      <w:numFmt w:val="lowerRoman"/>
      <w:lvlText w:val="(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22F708B8"/>
    <w:multiLevelType w:val="hybridMultilevel"/>
    <w:tmpl w:val="138AF6F0"/>
    <w:lvl w:ilvl="0" w:tplc="457C1A24">
      <w:start w:val="1"/>
      <w:numFmt w:val="upperRoman"/>
      <w:pStyle w:val="WSRomanCapital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971282"/>
    <w:multiLevelType w:val="hybridMultilevel"/>
    <w:tmpl w:val="D55A6D44"/>
    <w:lvl w:ilvl="0" w:tplc="A9549952">
      <w:start w:val="1"/>
      <w:numFmt w:val="upperLetter"/>
      <w:pStyle w:val="WSAlphaCapital4"/>
      <w:lvlText w:val="(%1)"/>
      <w:lvlJc w:val="left"/>
      <w:pPr>
        <w:tabs>
          <w:tab w:val="num" w:pos="2721"/>
        </w:tabs>
        <w:ind w:left="2721" w:hanging="680"/>
      </w:pPr>
      <w:rPr>
        <w:rFonts w:ascii="Verdana" w:hAnsi="Verdana" w:hint="default"/>
        <w:b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3A3506F"/>
    <w:multiLevelType w:val="multilevel"/>
    <w:tmpl w:val="964EAC42"/>
    <w:styleLink w:val="WSPitchLevelList"/>
    <w:lvl w:ilvl="0">
      <w:start w:val="1"/>
      <w:numFmt w:val="upperLetter"/>
      <w:pStyle w:val="WSPitchLevel1"/>
      <w:lvlText w:val="%1"/>
      <w:lvlJc w:val="left"/>
      <w:pPr>
        <w:ind w:left="360" w:hanging="360"/>
      </w:pPr>
      <w:rPr>
        <w:rFonts w:hint="default"/>
        <w:color w:val="7030A0"/>
      </w:rPr>
    </w:lvl>
    <w:lvl w:ilvl="1">
      <w:start w:val="1"/>
      <w:numFmt w:val="decimal"/>
      <w:pStyle w:val="WSPitchLevel2"/>
      <w:lvlText w:val="%2"/>
      <w:lvlJc w:val="left"/>
      <w:pPr>
        <w:ind w:left="1418" w:hanging="567"/>
      </w:pPr>
      <w:rPr>
        <w:rFonts w:hint="default"/>
        <w:b/>
        <w:i w:val="0"/>
      </w:rPr>
    </w:lvl>
    <w:lvl w:ilvl="2">
      <w:start w:val="1"/>
      <w:numFmt w:val="decimal"/>
      <w:pStyle w:val="WSPitchLevel3"/>
      <w:lvlText w:val="%2.%3"/>
      <w:lvlJc w:val="left"/>
      <w:pPr>
        <w:ind w:left="2268" w:hanging="850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25636DD9"/>
    <w:multiLevelType w:val="hybridMultilevel"/>
    <w:tmpl w:val="81E6DCE8"/>
    <w:lvl w:ilvl="0" w:tplc="3704EDB2">
      <w:start w:val="1"/>
      <w:numFmt w:val="decimal"/>
      <w:pStyle w:val="WS1I"/>
      <w:lvlText w:val="1I%1"/>
      <w:lvlJc w:val="left"/>
      <w:pPr>
        <w:ind w:left="720" w:hanging="360"/>
      </w:pPr>
      <w:rPr>
        <w:rFonts w:ascii="Verdana" w:hAnsi="Verdana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961ED9"/>
    <w:multiLevelType w:val="multilevel"/>
    <w:tmpl w:val="40267516"/>
    <w:lvl w:ilvl="0">
      <w:start w:val="1"/>
      <w:numFmt w:val="lowerLetter"/>
      <w:pStyle w:val="Listalpha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pStyle w:val="Listalpha2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pStyle w:val="Listalpha3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lowerLetter"/>
      <w:pStyle w:val="Listalpha4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lowerLetter"/>
      <w:pStyle w:val="Listalpha5"/>
      <w:lvlText w:val="(%5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25E6172F"/>
    <w:multiLevelType w:val="singleLevel"/>
    <w:tmpl w:val="79C61306"/>
    <w:lvl w:ilvl="0">
      <w:start w:val="1"/>
      <w:numFmt w:val="lowerLetter"/>
      <w:pStyle w:val="WSTableAlpha1"/>
      <w:lvlText w:val="(%1)"/>
      <w:lvlJc w:val="left"/>
      <w:pPr>
        <w:ind w:left="360" w:hanging="360"/>
      </w:pPr>
      <w:rPr>
        <w:rFonts w:hint="default"/>
        <w:b w:val="0"/>
        <w:i w:val="0"/>
        <w:sz w:val="16"/>
      </w:rPr>
    </w:lvl>
  </w:abstractNum>
  <w:abstractNum w:abstractNumId="28" w15:restartNumberingAfterBreak="0">
    <w:nsid w:val="2BBE42BF"/>
    <w:multiLevelType w:val="multilevel"/>
    <w:tmpl w:val="5980E748"/>
    <w:lvl w:ilvl="0">
      <w:start w:val="1"/>
      <w:numFmt w:val="upperLetter"/>
      <w:pStyle w:val="Pokraovnseznamu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upperRoman"/>
      <w:pStyle w:val="Pokraovnseznamu2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pStyle w:val="Pokraovnseznamu3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pStyle w:val="Pokraovnseznamu4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lowerRoman"/>
      <w:pStyle w:val="Pokraovnseznamu5"/>
      <w:lvlText w:val="(%5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BC32271"/>
    <w:multiLevelType w:val="hybridMultilevel"/>
    <w:tmpl w:val="99028212"/>
    <w:lvl w:ilvl="0" w:tplc="F056941A">
      <w:start w:val="1"/>
      <w:numFmt w:val="decimal"/>
      <w:pStyle w:val="WSListNumbering5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9E0973"/>
    <w:multiLevelType w:val="hybridMultilevel"/>
    <w:tmpl w:val="1CA6781A"/>
    <w:lvl w:ilvl="0" w:tplc="9BA0B6DE">
      <w:start w:val="1"/>
      <w:numFmt w:val="decimal"/>
      <w:pStyle w:val="WSListNumbering1"/>
      <w:lvlText w:val="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035360"/>
    <w:multiLevelType w:val="hybridMultilevel"/>
    <w:tmpl w:val="38D48B3E"/>
    <w:lvl w:ilvl="0" w:tplc="D6A65F0A">
      <w:start w:val="1"/>
      <w:numFmt w:val="upperLetter"/>
      <w:pStyle w:val="WSAlphaCapital5"/>
      <w:lvlText w:val="(%1)"/>
      <w:lvlJc w:val="left"/>
      <w:pPr>
        <w:tabs>
          <w:tab w:val="num" w:pos="1927"/>
        </w:tabs>
        <w:ind w:left="1927" w:hanging="680"/>
      </w:pPr>
      <w:rPr>
        <w:rFonts w:ascii="Verdana" w:hAnsi="Verdana" w:hint="default"/>
        <w:b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34B78A6"/>
    <w:multiLevelType w:val="hybridMultilevel"/>
    <w:tmpl w:val="C82CD1C4"/>
    <w:lvl w:ilvl="0" w:tplc="5DE6B026">
      <w:start w:val="1"/>
      <w:numFmt w:val="decimal"/>
      <w:pStyle w:val="WSCP2I"/>
      <w:lvlText w:val="2I%1"/>
      <w:lvlJc w:val="left"/>
      <w:pPr>
        <w:ind w:left="720" w:hanging="360"/>
      </w:pPr>
      <w:rPr>
        <w:rFonts w:ascii="Verdana" w:hAnsi="Verdana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705D16"/>
    <w:multiLevelType w:val="singleLevel"/>
    <w:tmpl w:val="AB3833D6"/>
    <w:lvl w:ilvl="0">
      <w:start w:val="1"/>
      <w:numFmt w:val="lowerLetter"/>
      <w:pStyle w:val="WSAlpha3"/>
      <w:lvlText w:val="(%1)"/>
      <w:lvlJc w:val="left"/>
      <w:pPr>
        <w:tabs>
          <w:tab w:val="num" w:pos="2041"/>
        </w:tabs>
        <w:ind w:left="2041" w:hanging="794"/>
      </w:pPr>
      <w:rPr>
        <w:rFonts w:ascii="Verdana" w:hAnsi="Verdana" w:hint="default"/>
        <w:b w:val="0"/>
        <w:i w:val="0"/>
        <w:sz w:val="18"/>
      </w:rPr>
    </w:lvl>
  </w:abstractNum>
  <w:abstractNum w:abstractNumId="34" w15:restartNumberingAfterBreak="0">
    <w:nsid w:val="34962B6F"/>
    <w:multiLevelType w:val="hybridMultilevel"/>
    <w:tmpl w:val="12D0349A"/>
    <w:lvl w:ilvl="0" w:tplc="7E4A73D0">
      <w:start w:val="1"/>
      <w:numFmt w:val="decimal"/>
      <w:pStyle w:val="WSListNumbering3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A5631E"/>
    <w:multiLevelType w:val="hybridMultilevel"/>
    <w:tmpl w:val="9A8095C4"/>
    <w:lvl w:ilvl="0" w:tplc="2674B1A8">
      <w:start w:val="1"/>
      <w:numFmt w:val="upperLetter"/>
      <w:pStyle w:val="WSAlphaCapital2"/>
      <w:lvlText w:val="(%1)"/>
      <w:lvlJc w:val="left"/>
      <w:pPr>
        <w:tabs>
          <w:tab w:val="num" w:pos="1247"/>
        </w:tabs>
        <w:ind w:left="1247" w:hanging="680"/>
      </w:pPr>
      <w:rPr>
        <w:rFonts w:ascii="Verdana" w:hAnsi="Verdana" w:hint="default"/>
        <w:b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86006ED"/>
    <w:multiLevelType w:val="singleLevel"/>
    <w:tmpl w:val="B86E019C"/>
    <w:lvl w:ilvl="0">
      <w:start w:val="1"/>
      <w:numFmt w:val="lowerLetter"/>
      <w:pStyle w:val="WSAlpha6"/>
      <w:lvlText w:val="(%1)"/>
      <w:lvlJc w:val="left"/>
      <w:pPr>
        <w:tabs>
          <w:tab w:val="num" w:pos="3969"/>
        </w:tabs>
        <w:ind w:left="3969" w:hanging="680"/>
      </w:pPr>
      <w:rPr>
        <w:rFonts w:ascii="Verdana" w:hAnsi="Verdana" w:hint="default"/>
        <w:b w:val="0"/>
        <w:i w:val="0"/>
        <w:sz w:val="18"/>
      </w:rPr>
    </w:lvl>
  </w:abstractNum>
  <w:abstractNum w:abstractNumId="37" w15:restartNumberingAfterBreak="0">
    <w:nsid w:val="3FBC403A"/>
    <w:multiLevelType w:val="hybridMultilevel"/>
    <w:tmpl w:val="974247B4"/>
    <w:lvl w:ilvl="0" w:tplc="604EFFDC">
      <w:start w:val="1"/>
      <w:numFmt w:val="upperRoman"/>
      <w:pStyle w:val="WSRomanCapital5"/>
      <w:lvlText w:val="%1."/>
      <w:lvlJc w:val="left"/>
      <w:pPr>
        <w:tabs>
          <w:tab w:val="num" w:pos="3402"/>
        </w:tabs>
        <w:ind w:left="3402" w:hanging="680"/>
      </w:pPr>
      <w:rPr>
        <w:rFonts w:ascii="Verdana" w:hAnsi="Verdana" w:hint="default"/>
        <w:b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0CD3E2C"/>
    <w:multiLevelType w:val="hybridMultilevel"/>
    <w:tmpl w:val="310030EC"/>
    <w:lvl w:ilvl="0" w:tplc="C3B218FE">
      <w:start w:val="1"/>
      <w:numFmt w:val="bullet"/>
      <w:lvlRestart w:val="0"/>
      <w:pStyle w:val="WSDashBullet4"/>
      <w:lvlText w:val="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D66836"/>
    <w:multiLevelType w:val="multilevel"/>
    <w:tmpl w:val="C0984316"/>
    <w:lvl w:ilvl="0">
      <w:start w:val="1"/>
      <w:numFmt w:val="decimal"/>
      <w:pStyle w:val="Schedule"/>
      <w:suff w:val="nothing"/>
      <w:lvlText w:val="PŘÍLOHA č. %1"/>
      <w:lvlJc w:val="left"/>
      <w:pPr>
        <w:ind w:left="0" w:firstLine="0"/>
      </w:pPr>
      <w:rPr>
        <w:rFonts w:ascii="Arial" w:hAnsi="Arial" w:hint="default"/>
        <w:b/>
      </w:rPr>
    </w:lvl>
    <w:lvl w:ilvl="1">
      <w:start w:val="1"/>
      <w:numFmt w:val="upperLetter"/>
      <w:pStyle w:val="Schedule2"/>
      <w:suff w:val="nothing"/>
      <w:lvlText w:val="Část 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pStyle w:val="Schedule3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Schedule4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pStyle w:val="Schedule5"/>
      <w:lvlText w:val="(%5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5">
      <w:start w:val="1"/>
      <w:numFmt w:val="lowerRoman"/>
      <w:pStyle w:val="Schedule6"/>
      <w:lvlText w:val="(%6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6">
      <w:start w:val="1"/>
      <w:numFmt w:val="upperLetter"/>
      <w:pStyle w:val="Schedule7"/>
      <w:lvlText w:val="(%7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7">
      <w:start w:val="1"/>
      <w:numFmt w:val="upperRoman"/>
      <w:pStyle w:val="Schedule8"/>
      <w:lvlText w:val="(%8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8">
      <w:start w:val="1"/>
      <w:numFmt w:val="decimal"/>
      <w:pStyle w:val="Schedule9"/>
      <w:lvlText w:val="(%9)"/>
      <w:lvlJc w:val="left"/>
      <w:pPr>
        <w:tabs>
          <w:tab w:val="num" w:pos="4253"/>
        </w:tabs>
        <w:ind w:left="4253" w:hanging="709"/>
      </w:pPr>
      <w:rPr>
        <w:rFonts w:hint="default"/>
        <w:b w:val="0"/>
        <w:i w:val="0"/>
        <w:sz w:val="22"/>
      </w:rPr>
    </w:lvl>
  </w:abstractNum>
  <w:abstractNum w:abstractNumId="40" w15:restartNumberingAfterBreak="0">
    <w:nsid w:val="47484B5A"/>
    <w:multiLevelType w:val="hybridMultilevel"/>
    <w:tmpl w:val="565C90E8"/>
    <w:lvl w:ilvl="0" w:tplc="228EFD22">
      <w:start w:val="1"/>
      <w:numFmt w:val="decimal"/>
      <w:pStyle w:val="WSCP2D"/>
      <w:lvlText w:val="2D%1"/>
      <w:lvlJc w:val="left"/>
      <w:pPr>
        <w:ind w:left="720" w:hanging="360"/>
      </w:pPr>
      <w:rPr>
        <w:rFonts w:ascii="Verdana" w:hAnsi="Verdana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056B"/>
    <w:multiLevelType w:val="hybridMultilevel"/>
    <w:tmpl w:val="5AE6992E"/>
    <w:lvl w:ilvl="0" w:tplc="FAC870B2">
      <w:start w:val="1"/>
      <w:numFmt w:val="upperRoman"/>
      <w:pStyle w:val="WSRomanCapital3"/>
      <w:lvlText w:val="%1."/>
      <w:lvlJc w:val="left"/>
      <w:pPr>
        <w:tabs>
          <w:tab w:val="num" w:pos="1927"/>
        </w:tabs>
        <w:ind w:left="1927" w:hanging="680"/>
      </w:pPr>
      <w:rPr>
        <w:rFonts w:ascii="Verdana" w:hAnsi="Verdana" w:hint="default"/>
        <w:b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DAE3FBA"/>
    <w:multiLevelType w:val="hybridMultilevel"/>
    <w:tmpl w:val="8610A558"/>
    <w:lvl w:ilvl="0" w:tplc="78EC611A">
      <w:start w:val="1"/>
      <w:numFmt w:val="bullet"/>
      <w:pStyle w:val="WSBullet3"/>
      <w:lvlText w:val="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6D7BFA"/>
    <w:multiLevelType w:val="singleLevel"/>
    <w:tmpl w:val="5998AED6"/>
    <w:lvl w:ilvl="0">
      <w:start w:val="1"/>
      <w:numFmt w:val="lowerLetter"/>
      <w:pStyle w:val="WSAlpha5"/>
      <w:lvlText w:val="(%1)"/>
      <w:lvlJc w:val="left"/>
      <w:pPr>
        <w:tabs>
          <w:tab w:val="num" w:pos="3289"/>
        </w:tabs>
        <w:ind w:left="3289" w:hanging="567"/>
      </w:pPr>
      <w:rPr>
        <w:rFonts w:ascii="Verdana" w:hAnsi="Verdana" w:hint="default"/>
        <w:b w:val="0"/>
        <w:i w:val="0"/>
        <w:sz w:val="18"/>
      </w:rPr>
    </w:lvl>
  </w:abstractNum>
  <w:abstractNum w:abstractNumId="44" w15:restartNumberingAfterBreak="0">
    <w:nsid w:val="4F2B67C7"/>
    <w:multiLevelType w:val="hybridMultilevel"/>
    <w:tmpl w:val="6DBE8834"/>
    <w:lvl w:ilvl="0" w:tplc="5212E5E8">
      <w:start w:val="1"/>
      <w:numFmt w:val="upperLetter"/>
      <w:pStyle w:val="WSAlphaCapital6"/>
      <w:lvlText w:val="(%1)"/>
      <w:lvlJc w:val="left"/>
      <w:pPr>
        <w:tabs>
          <w:tab w:val="num" w:pos="4536"/>
        </w:tabs>
        <w:ind w:left="4536" w:hanging="567"/>
      </w:pPr>
      <w:rPr>
        <w:rFonts w:ascii="Verdana" w:hAnsi="Verdana" w:hint="default"/>
        <w:b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CB61CB"/>
    <w:multiLevelType w:val="hybridMultilevel"/>
    <w:tmpl w:val="EFBA3AF8"/>
    <w:lvl w:ilvl="0" w:tplc="27EA9D70">
      <w:start w:val="1"/>
      <w:numFmt w:val="bullet"/>
      <w:pStyle w:val="WSBullet5"/>
      <w:lvlText w:val=""/>
      <w:lvlJc w:val="left"/>
      <w:pPr>
        <w:tabs>
          <w:tab w:val="num" w:pos="3289"/>
        </w:tabs>
        <w:ind w:left="3289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2A7C3C"/>
    <w:multiLevelType w:val="singleLevel"/>
    <w:tmpl w:val="83A4C7BE"/>
    <w:lvl w:ilvl="0">
      <w:start w:val="1"/>
      <w:numFmt w:val="lowerLetter"/>
      <w:pStyle w:val="WSAlpha1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</w:rPr>
    </w:lvl>
  </w:abstractNum>
  <w:abstractNum w:abstractNumId="47" w15:restartNumberingAfterBreak="0">
    <w:nsid w:val="55A9058A"/>
    <w:multiLevelType w:val="hybridMultilevel"/>
    <w:tmpl w:val="B6F8E83C"/>
    <w:lvl w:ilvl="0" w:tplc="655E52DA">
      <w:start w:val="1"/>
      <w:numFmt w:val="bullet"/>
      <w:pStyle w:val="WSBullet4"/>
      <w:lvlText w:val="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F728E2"/>
    <w:multiLevelType w:val="hybridMultilevel"/>
    <w:tmpl w:val="E02CA00C"/>
    <w:lvl w:ilvl="0" w:tplc="3404CDB4">
      <w:start w:val="1"/>
      <w:numFmt w:val="upperRoman"/>
      <w:pStyle w:val="WSRomanCapital2"/>
      <w:lvlText w:val="%1."/>
      <w:lvlJc w:val="left"/>
      <w:pPr>
        <w:tabs>
          <w:tab w:val="num" w:pos="1247"/>
        </w:tabs>
        <w:ind w:left="1247" w:hanging="680"/>
      </w:pPr>
      <w:rPr>
        <w:rFonts w:ascii="Verdana" w:hAnsi="Verdana" w:hint="default"/>
        <w:b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6AD7A3F"/>
    <w:multiLevelType w:val="hybridMultilevel"/>
    <w:tmpl w:val="8176207E"/>
    <w:lvl w:ilvl="0" w:tplc="0AF01666">
      <w:start w:val="1"/>
      <w:numFmt w:val="bullet"/>
      <w:pStyle w:val="WSR-DashBullet1"/>
      <w:lvlText w:val="‒"/>
      <w:lvlJc w:val="left"/>
      <w:pPr>
        <w:ind w:left="720" w:hanging="360"/>
      </w:pPr>
      <w:rPr>
        <w:rFonts w:ascii="Verdana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E26FEF"/>
    <w:multiLevelType w:val="singleLevel"/>
    <w:tmpl w:val="42F63770"/>
    <w:lvl w:ilvl="0">
      <w:start w:val="1"/>
      <w:numFmt w:val="lowerRoman"/>
      <w:pStyle w:val="WSRoman4"/>
      <w:lvlText w:val="(%1)"/>
      <w:lvlJc w:val="left"/>
      <w:pPr>
        <w:tabs>
          <w:tab w:val="num" w:pos="2722"/>
        </w:tabs>
        <w:ind w:left="2722" w:hanging="681"/>
      </w:pPr>
      <w:rPr>
        <w:rFonts w:ascii="Verdana" w:hAnsi="Verdana" w:hint="default"/>
        <w:b w:val="0"/>
        <w:i w:val="0"/>
        <w:sz w:val="18"/>
      </w:rPr>
    </w:lvl>
  </w:abstractNum>
  <w:abstractNum w:abstractNumId="51" w15:restartNumberingAfterBreak="0">
    <w:nsid w:val="5757002C"/>
    <w:multiLevelType w:val="hybridMultilevel"/>
    <w:tmpl w:val="68F4D2CC"/>
    <w:lvl w:ilvl="0" w:tplc="8756942E">
      <w:start w:val="1"/>
      <w:numFmt w:val="lowerRoman"/>
      <w:pStyle w:val="WSL-Roman1"/>
      <w:lvlText w:val="(%1)"/>
      <w:lvlJc w:val="left"/>
      <w:pPr>
        <w:ind w:left="1287" w:hanging="360"/>
      </w:pPr>
      <w:rPr>
        <w:rFonts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57E07F05"/>
    <w:multiLevelType w:val="hybridMultilevel"/>
    <w:tmpl w:val="F80A451E"/>
    <w:lvl w:ilvl="0" w:tplc="8120493A">
      <w:start w:val="1"/>
      <w:numFmt w:val="decimal"/>
      <w:pStyle w:val="WSListNumbering2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AD3C12"/>
    <w:multiLevelType w:val="hybridMultilevel"/>
    <w:tmpl w:val="70C0DB7A"/>
    <w:lvl w:ilvl="0" w:tplc="EA2C27DC">
      <w:start w:val="1"/>
      <w:numFmt w:val="upperLetter"/>
      <w:pStyle w:val="WSR-Recitals"/>
      <w:lvlText w:val="(%1)"/>
      <w:lvlJc w:val="left"/>
      <w:pPr>
        <w:ind w:left="720" w:hanging="360"/>
      </w:pPr>
      <w:rPr>
        <w:rFonts w:hint="default"/>
        <w:b w:val="0"/>
        <w:bCs w:val="0"/>
        <w:i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F711EC"/>
    <w:multiLevelType w:val="singleLevel"/>
    <w:tmpl w:val="A27CEFEE"/>
    <w:lvl w:ilvl="0">
      <w:start w:val="1"/>
      <w:numFmt w:val="lowerRoman"/>
      <w:pStyle w:val="WSRoman1"/>
      <w:lvlText w:val="(%1)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 w:val="0"/>
        <w:i w:val="0"/>
        <w:sz w:val="18"/>
      </w:rPr>
    </w:lvl>
  </w:abstractNum>
  <w:abstractNum w:abstractNumId="55" w15:restartNumberingAfterBreak="0">
    <w:nsid w:val="5BBC0B7A"/>
    <w:multiLevelType w:val="hybridMultilevel"/>
    <w:tmpl w:val="0824AF36"/>
    <w:lvl w:ilvl="0" w:tplc="A70261F2">
      <w:start w:val="1"/>
      <w:numFmt w:val="bullet"/>
      <w:lvlRestart w:val="0"/>
      <w:pStyle w:val="WSDashBullet3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F2496A"/>
    <w:multiLevelType w:val="hybridMultilevel"/>
    <w:tmpl w:val="53568D92"/>
    <w:lvl w:ilvl="0" w:tplc="216CB880">
      <w:start w:val="1"/>
      <w:numFmt w:val="decimal"/>
      <w:pStyle w:val="WSListNumbering4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EE24751"/>
    <w:multiLevelType w:val="hybridMultilevel"/>
    <w:tmpl w:val="900CABFE"/>
    <w:lvl w:ilvl="0" w:tplc="AD841DE8">
      <w:start w:val="1"/>
      <w:numFmt w:val="bullet"/>
      <w:pStyle w:val="WSTable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FCB4379"/>
    <w:multiLevelType w:val="hybridMultilevel"/>
    <w:tmpl w:val="B44A2BDC"/>
    <w:lvl w:ilvl="0" w:tplc="DF30E72E">
      <w:start w:val="1"/>
      <w:numFmt w:val="upperLetter"/>
      <w:pStyle w:val="WSRecitals"/>
      <w:lvlText w:val="(%1)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0A154B4"/>
    <w:multiLevelType w:val="hybridMultilevel"/>
    <w:tmpl w:val="799CDFAA"/>
    <w:lvl w:ilvl="0" w:tplc="A1DAA424">
      <w:start w:val="1"/>
      <w:numFmt w:val="decimal"/>
      <w:pStyle w:val="WSR-Parties"/>
      <w:lvlText w:val="(%1)"/>
      <w:lvlJc w:val="left"/>
      <w:pPr>
        <w:ind w:left="720" w:hanging="360"/>
      </w:pPr>
      <w:rPr>
        <w:rFonts w:ascii="Verdana" w:hAnsi="Verdana" w:hint="default"/>
        <w:b/>
        <w:i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215270"/>
    <w:multiLevelType w:val="singleLevel"/>
    <w:tmpl w:val="A6BAD288"/>
    <w:lvl w:ilvl="0">
      <w:start w:val="1"/>
      <w:numFmt w:val="lowerRoman"/>
      <w:pStyle w:val="WSRoman3"/>
      <w:lvlText w:val="(%1)"/>
      <w:lvlJc w:val="left"/>
      <w:pPr>
        <w:tabs>
          <w:tab w:val="num" w:pos="2041"/>
        </w:tabs>
        <w:ind w:left="2041" w:hanging="794"/>
      </w:pPr>
      <w:rPr>
        <w:rFonts w:ascii="Verdana" w:hAnsi="Verdana" w:hint="default"/>
        <w:b w:val="0"/>
        <w:i w:val="0"/>
        <w:sz w:val="18"/>
      </w:rPr>
    </w:lvl>
  </w:abstractNum>
  <w:abstractNum w:abstractNumId="61" w15:restartNumberingAfterBreak="0">
    <w:nsid w:val="64C47EA1"/>
    <w:multiLevelType w:val="singleLevel"/>
    <w:tmpl w:val="184EBCB8"/>
    <w:lvl w:ilvl="0">
      <w:start w:val="1"/>
      <w:numFmt w:val="lowerRoman"/>
      <w:pStyle w:val="WSTableRoman1"/>
      <w:lvlText w:val="(%1)"/>
      <w:lvlJc w:val="left"/>
      <w:pPr>
        <w:ind w:left="360" w:hanging="360"/>
      </w:pPr>
      <w:rPr>
        <w:rFonts w:ascii="Verdana" w:hAnsi="Verdana" w:hint="default"/>
        <w:b w:val="0"/>
        <w:i w:val="0"/>
        <w:sz w:val="16"/>
      </w:rPr>
    </w:lvl>
  </w:abstractNum>
  <w:abstractNum w:abstractNumId="62" w15:restartNumberingAfterBreak="0">
    <w:nsid w:val="656E7CA3"/>
    <w:multiLevelType w:val="hybridMultilevel"/>
    <w:tmpl w:val="5F884994"/>
    <w:lvl w:ilvl="0" w:tplc="42C4ECCA">
      <w:start w:val="1"/>
      <w:numFmt w:val="bullet"/>
      <w:pStyle w:val="WSL-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7E47E9"/>
    <w:multiLevelType w:val="hybridMultilevel"/>
    <w:tmpl w:val="2CD8B164"/>
    <w:lvl w:ilvl="0" w:tplc="3F4243E4">
      <w:start w:val="1"/>
      <w:numFmt w:val="decimal"/>
      <w:pStyle w:val="WSCP1D"/>
      <w:lvlText w:val="1D%1"/>
      <w:lvlJc w:val="left"/>
      <w:pPr>
        <w:ind w:left="720" w:hanging="360"/>
      </w:pPr>
      <w:rPr>
        <w:rFonts w:ascii="Verdana" w:hAnsi="Verdana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7F67AA"/>
    <w:multiLevelType w:val="hybridMultilevel"/>
    <w:tmpl w:val="1228F356"/>
    <w:lvl w:ilvl="0" w:tplc="D6366F18">
      <w:start w:val="1"/>
      <w:numFmt w:val="upperLetter"/>
      <w:pStyle w:val="WSAlphaCapital3"/>
      <w:lvlText w:val="(%1)"/>
      <w:lvlJc w:val="left"/>
      <w:pPr>
        <w:tabs>
          <w:tab w:val="num" w:pos="1927"/>
        </w:tabs>
        <w:ind w:left="1927" w:hanging="680"/>
      </w:pPr>
      <w:rPr>
        <w:rFonts w:ascii="Verdana" w:hAnsi="Verdana" w:hint="default"/>
        <w:b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B160820"/>
    <w:multiLevelType w:val="hybridMultilevel"/>
    <w:tmpl w:val="4D341B28"/>
    <w:lvl w:ilvl="0" w:tplc="D0CEF0C2">
      <w:start w:val="1"/>
      <w:numFmt w:val="decimal"/>
      <w:pStyle w:val="WSLevelBody1"/>
      <w:lvlText w:val="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sz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EA4D3C"/>
    <w:multiLevelType w:val="hybridMultilevel"/>
    <w:tmpl w:val="30AA3DFC"/>
    <w:lvl w:ilvl="0" w:tplc="0840D276">
      <w:start w:val="1"/>
      <w:numFmt w:val="upperRoman"/>
      <w:pStyle w:val="WSRomanCapital6"/>
      <w:lvlText w:val="%1."/>
      <w:lvlJc w:val="left"/>
      <w:pPr>
        <w:tabs>
          <w:tab w:val="num" w:pos="3969"/>
        </w:tabs>
        <w:ind w:left="3969" w:hanging="680"/>
      </w:pPr>
      <w:rPr>
        <w:rFonts w:ascii="Verdana" w:hAnsi="Verdana" w:hint="default"/>
        <w:b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C5255B9"/>
    <w:multiLevelType w:val="singleLevel"/>
    <w:tmpl w:val="C5E6B0A4"/>
    <w:lvl w:ilvl="0">
      <w:start w:val="1"/>
      <w:numFmt w:val="lowerRoman"/>
      <w:pStyle w:val="WSRoman6"/>
      <w:lvlText w:val="(%1)"/>
      <w:lvlJc w:val="left"/>
      <w:pPr>
        <w:tabs>
          <w:tab w:val="num" w:pos="3969"/>
        </w:tabs>
        <w:ind w:left="3969" w:hanging="680"/>
      </w:pPr>
      <w:rPr>
        <w:rFonts w:ascii="Verdana" w:hAnsi="Verdana" w:hint="default"/>
        <w:b w:val="0"/>
        <w:i w:val="0"/>
        <w:sz w:val="18"/>
      </w:rPr>
    </w:lvl>
  </w:abstractNum>
  <w:abstractNum w:abstractNumId="68" w15:restartNumberingAfterBreak="0">
    <w:nsid w:val="6F9B4DD5"/>
    <w:multiLevelType w:val="hybridMultilevel"/>
    <w:tmpl w:val="EF6466FA"/>
    <w:lvl w:ilvl="0" w:tplc="05EEE0E2">
      <w:start w:val="1"/>
      <w:numFmt w:val="bullet"/>
      <w:lvlRestart w:val="0"/>
      <w:pStyle w:val="WSDashBullet6"/>
      <w:lvlText w:val=""/>
      <w:lvlJc w:val="left"/>
      <w:pPr>
        <w:tabs>
          <w:tab w:val="num" w:pos="3969"/>
        </w:tabs>
        <w:ind w:left="3969" w:hanging="6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69173D"/>
    <w:multiLevelType w:val="singleLevel"/>
    <w:tmpl w:val="4C5A9FF2"/>
    <w:lvl w:ilvl="0">
      <w:start w:val="1"/>
      <w:numFmt w:val="lowerLetter"/>
      <w:pStyle w:val="WSAlpha2"/>
      <w:lvlText w:val="(%1)"/>
      <w:lvlJc w:val="left"/>
      <w:pPr>
        <w:tabs>
          <w:tab w:val="num" w:pos="1247"/>
        </w:tabs>
        <w:ind w:left="1247" w:hanging="680"/>
      </w:pPr>
      <w:rPr>
        <w:rFonts w:ascii="Verdana" w:hAnsi="Verdana" w:hint="default"/>
        <w:b w:val="0"/>
        <w:i w:val="0"/>
        <w:sz w:val="18"/>
      </w:rPr>
    </w:lvl>
  </w:abstractNum>
  <w:abstractNum w:abstractNumId="70" w15:restartNumberingAfterBreak="0">
    <w:nsid w:val="73455C00"/>
    <w:multiLevelType w:val="singleLevel"/>
    <w:tmpl w:val="0B4A92BC"/>
    <w:lvl w:ilvl="0">
      <w:start w:val="1"/>
      <w:numFmt w:val="lowerRoman"/>
      <w:pStyle w:val="WSRoman5"/>
      <w:lvlText w:val="(%1)"/>
      <w:lvlJc w:val="left"/>
      <w:pPr>
        <w:tabs>
          <w:tab w:val="num" w:pos="3442"/>
        </w:tabs>
        <w:ind w:left="3289" w:hanging="567"/>
      </w:pPr>
      <w:rPr>
        <w:rFonts w:ascii="Verdana" w:hAnsi="Verdana" w:hint="default"/>
        <w:b w:val="0"/>
        <w:i w:val="0"/>
        <w:sz w:val="18"/>
      </w:rPr>
    </w:lvl>
  </w:abstractNum>
  <w:abstractNum w:abstractNumId="71" w15:restartNumberingAfterBreak="0">
    <w:nsid w:val="73734082"/>
    <w:multiLevelType w:val="hybridMultilevel"/>
    <w:tmpl w:val="B90C805E"/>
    <w:lvl w:ilvl="0" w:tplc="86AACB5A">
      <w:start w:val="1"/>
      <w:numFmt w:val="decimal"/>
      <w:pStyle w:val="WSCPD"/>
      <w:lvlText w:val="D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A623FA"/>
    <w:multiLevelType w:val="hybridMultilevel"/>
    <w:tmpl w:val="77BE4BB4"/>
    <w:lvl w:ilvl="0" w:tplc="10387D30">
      <w:start w:val="1"/>
      <w:numFmt w:val="bullet"/>
      <w:lvlRestart w:val="0"/>
      <w:pStyle w:val="WSDashBullet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63352FE"/>
    <w:multiLevelType w:val="multilevel"/>
    <w:tmpl w:val="0405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</w:lvl>
  </w:abstractNum>
  <w:abstractNum w:abstractNumId="74" w15:restartNumberingAfterBreak="0">
    <w:nsid w:val="78257A82"/>
    <w:multiLevelType w:val="hybridMultilevel"/>
    <w:tmpl w:val="C0A03F14"/>
    <w:lvl w:ilvl="0" w:tplc="504838BC">
      <w:start w:val="1"/>
      <w:numFmt w:val="bullet"/>
      <w:pStyle w:val="WS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85A5B88"/>
    <w:multiLevelType w:val="singleLevel"/>
    <w:tmpl w:val="27DEC400"/>
    <w:lvl w:ilvl="0">
      <w:start w:val="1"/>
      <w:numFmt w:val="lowerRoman"/>
      <w:pStyle w:val="WSRoman2"/>
      <w:lvlText w:val="(%1)"/>
      <w:lvlJc w:val="left"/>
      <w:pPr>
        <w:tabs>
          <w:tab w:val="num" w:pos="1247"/>
        </w:tabs>
        <w:ind w:left="1247" w:hanging="680"/>
      </w:pPr>
      <w:rPr>
        <w:rFonts w:ascii="Verdana" w:hAnsi="Verdana" w:hint="default"/>
        <w:b w:val="0"/>
        <w:i w:val="0"/>
        <w:sz w:val="18"/>
      </w:rPr>
    </w:lvl>
  </w:abstractNum>
  <w:abstractNum w:abstractNumId="76" w15:restartNumberingAfterBreak="0">
    <w:nsid w:val="798A6D54"/>
    <w:multiLevelType w:val="hybridMultilevel"/>
    <w:tmpl w:val="606803BE"/>
    <w:lvl w:ilvl="0" w:tplc="E362A29C">
      <w:start w:val="1"/>
      <w:numFmt w:val="lowerLetter"/>
      <w:pStyle w:val="WSR-Alpha1"/>
      <w:lvlText w:val="(%1)"/>
      <w:lvlJc w:val="left"/>
      <w:pPr>
        <w:ind w:left="720" w:hanging="360"/>
      </w:pPr>
      <w:rPr>
        <w:rFonts w:hint="default"/>
        <w:b w:val="0"/>
        <w:i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4D5A2F"/>
    <w:multiLevelType w:val="hybridMultilevel"/>
    <w:tmpl w:val="613E0626"/>
    <w:lvl w:ilvl="0" w:tplc="8A204EB6">
      <w:start w:val="1"/>
      <w:numFmt w:val="decimal"/>
      <w:pStyle w:val="WS2CP"/>
      <w:lvlText w:val="2CP%1"/>
      <w:lvlJc w:val="left"/>
      <w:pPr>
        <w:ind w:left="720" w:hanging="360"/>
      </w:pPr>
      <w:rPr>
        <w:rFonts w:ascii="Verdana" w:hAnsi="Verdana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075381"/>
    <w:multiLevelType w:val="hybridMultilevel"/>
    <w:tmpl w:val="8F24FD2C"/>
    <w:lvl w:ilvl="0" w:tplc="175EBA4E">
      <w:start w:val="1"/>
      <w:numFmt w:val="bullet"/>
      <w:lvlRestart w:val="0"/>
      <w:pStyle w:val="WSDashBullet2"/>
      <w:lvlText w:val="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D667A9B"/>
    <w:multiLevelType w:val="hybridMultilevel"/>
    <w:tmpl w:val="20EE936A"/>
    <w:lvl w:ilvl="0" w:tplc="B40A9612">
      <w:start w:val="1"/>
      <w:numFmt w:val="bullet"/>
      <w:lvlRestart w:val="0"/>
      <w:pStyle w:val="WSDashBullet5"/>
      <w:lvlText w:val=""/>
      <w:lvlJc w:val="left"/>
      <w:pPr>
        <w:tabs>
          <w:tab w:val="num" w:pos="3289"/>
        </w:tabs>
        <w:ind w:left="3289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D806D48"/>
    <w:multiLevelType w:val="hybridMultilevel"/>
    <w:tmpl w:val="0C707A14"/>
    <w:lvl w:ilvl="0" w:tplc="EDD6B30A">
      <w:start w:val="1"/>
      <w:numFmt w:val="lowerLetter"/>
      <w:pStyle w:val="WSL-Alpha1"/>
      <w:lvlText w:val="(%1)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055BF9"/>
    <w:multiLevelType w:val="hybridMultilevel"/>
    <w:tmpl w:val="2C007084"/>
    <w:lvl w:ilvl="0" w:tplc="D6FE7E60">
      <w:start w:val="1"/>
      <w:numFmt w:val="bullet"/>
      <w:pStyle w:val="WSR-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6962">
    <w:abstractNumId w:val="73"/>
  </w:num>
  <w:num w:numId="2" w16cid:durableId="205918649">
    <w:abstractNumId w:val="5"/>
  </w:num>
  <w:num w:numId="3" w16cid:durableId="1494639727">
    <w:abstractNumId w:val="25"/>
  </w:num>
  <w:num w:numId="4" w16cid:durableId="303775595">
    <w:abstractNumId w:val="77"/>
  </w:num>
  <w:num w:numId="5" w16cid:durableId="1112434999">
    <w:abstractNumId w:val="4"/>
  </w:num>
  <w:num w:numId="6" w16cid:durableId="1624188543">
    <w:abstractNumId w:val="46"/>
  </w:num>
  <w:num w:numId="7" w16cid:durableId="1870339525">
    <w:abstractNumId w:val="69"/>
  </w:num>
  <w:num w:numId="8" w16cid:durableId="960572488">
    <w:abstractNumId w:val="33"/>
  </w:num>
  <w:num w:numId="9" w16cid:durableId="471170131">
    <w:abstractNumId w:val="15"/>
  </w:num>
  <w:num w:numId="10" w16cid:durableId="348411566">
    <w:abstractNumId w:val="43"/>
  </w:num>
  <w:num w:numId="11" w16cid:durableId="66999342">
    <w:abstractNumId w:val="36"/>
  </w:num>
  <w:num w:numId="12" w16cid:durableId="63571865">
    <w:abstractNumId w:val="0"/>
  </w:num>
  <w:num w:numId="13" w16cid:durableId="1826510438">
    <w:abstractNumId w:val="35"/>
  </w:num>
  <w:num w:numId="14" w16cid:durableId="333148753">
    <w:abstractNumId w:val="64"/>
  </w:num>
  <w:num w:numId="15" w16cid:durableId="1309170830">
    <w:abstractNumId w:val="23"/>
  </w:num>
  <w:num w:numId="16" w16cid:durableId="386806904">
    <w:abstractNumId w:val="31"/>
  </w:num>
  <w:num w:numId="17" w16cid:durableId="56828778">
    <w:abstractNumId w:val="44"/>
  </w:num>
  <w:num w:numId="18" w16cid:durableId="286665062">
    <w:abstractNumId w:val="74"/>
  </w:num>
  <w:num w:numId="19" w16cid:durableId="573706965">
    <w:abstractNumId w:val="18"/>
  </w:num>
  <w:num w:numId="20" w16cid:durableId="1076051762">
    <w:abstractNumId w:val="42"/>
  </w:num>
  <w:num w:numId="21" w16cid:durableId="1774740400">
    <w:abstractNumId w:val="47"/>
  </w:num>
  <w:num w:numId="22" w16cid:durableId="790561424">
    <w:abstractNumId w:val="45"/>
  </w:num>
  <w:num w:numId="23" w16cid:durableId="2013295850">
    <w:abstractNumId w:val="14"/>
  </w:num>
  <w:num w:numId="24" w16cid:durableId="688802189">
    <w:abstractNumId w:val="12"/>
  </w:num>
  <w:num w:numId="25" w16cid:durableId="1633709496">
    <w:abstractNumId w:val="63"/>
  </w:num>
  <w:num w:numId="26" w16cid:durableId="365182931">
    <w:abstractNumId w:val="40"/>
  </w:num>
  <w:num w:numId="27" w16cid:durableId="1953517780">
    <w:abstractNumId w:val="32"/>
  </w:num>
  <w:num w:numId="28" w16cid:durableId="1478377819">
    <w:abstractNumId w:val="71"/>
  </w:num>
  <w:num w:numId="29" w16cid:durableId="1354306125">
    <w:abstractNumId w:val="7"/>
  </w:num>
  <w:num w:numId="30" w16cid:durableId="1454599228">
    <w:abstractNumId w:val="72"/>
  </w:num>
  <w:num w:numId="31" w16cid:durableId="684598875">
    <w:abstractNumId w:val="78"/>
  </w:num>
  <w:num w:numId="32" w16cid:durableId="216553077">
    <w:abstractNumId w:val="55"/>
  </w:num>
  <w:num w:numId="33" w16cid:durableId="1967202951">
    <w:abstractNumId w:val="38"/>
  </w:num>
  <w:num w:numId="34" w16cid:durableId="1508518768">
    <w:abstractNumId w:val="79"/>
  </w:num>
  <w:num w:numId="35" w16cid:durableId="213083778">
    <w:abstractNumId w:val="68"/>
  </w:num>
  <w:num w:numId="36" w16cid:durableId="1336953351">
    <w:abstractNumId w:val="80"/>
  </w:num>
  <w:num w:numId="37" w16cid:durableId="481312287">
    <w:abstractNumId w:val="62"/>
  </w:num>
  <w:num w:numId="38" w16cid:durableId="1413312274">
    <w:abstractNumId w:val="20"/>
  </w:num>
  <w:num w:numId="39" w16cid:durableId="613247664">
    <w:abstractNumId w:val="65"/>
  </w:num>
  <w:num w:numId="40" w16cid:durableId="1823690211">
    <w:abstractNumId w:val="30"/>
  </w:num>
  <w:num w:numId="41" w16cid:durableId="1770730989">
    <w:abstractNumId w:val="52"/>
  </w:num>
  <w:num w:numId="42" w16cid:durableId="407385173">
    <w:abstractNumId w:val="34"/>
  </w:num>
  <w:num w:numId="43" w16cid:durableId="383986058">
    <w:abstractNumId w:val="56"/>
  </w:num>
  <w:num w:numId="44" w16cid:durableId="703486134">
    <w:abstractNumId w:val="29"/>
  </w:num>
  <w:num w:numId="45" w16cid:durableId="2145153457">
    <w:abstractNumId w:val="3"/>
  </w:num>
  <w:num w:numId="46" w16cid:durableId="142813986">
    <w:abstractNumId w:val="9"/>
  </w:num>
  <w:num w:numId="47" w16cid:durableId="3825554">
    <w:abstractNumId w:val="51"/>
  </w:num>
  <w:num w:numId="48" w16cid:durableId="1636443661">
    <w:abstractNumId w:val="2"/>
  </w:num>
  <w:num w:numId="49" w16cid:durableId="1866140543">
    <w:abstractNumId w:val="76"/>
  </w:num>
  <w:num w:numId="50" w16cid:durableId="1603804743">
    <w:abstractNumId w:val="81"/>
  </w:num>
  <w:num w:numId="51" w16cid:durableId="414278254">
    <w:abstractNumId w:val="49"/>
  </w:num>
  <w:num w:numId="52" w16cid:durableId="429859252">
    <w:abstractNumId w:val="54"/>
  </w:num>
  <w:num w:numId="53" w16cid:durableId="1136337253">
    <w:abstractNumId w:val="75"/>
  </w:num>
  <w:num w:numId="54" w16cid:durableId="1338460261">
    <w:abstractNumId w:val="60"/>
  </w:num>
  <w:num w:numId="55" w16cid:durableId="1178888551">
    <w:abstractNumId w:val="50"/>
  </w:num>
  <w:num w:numId="56" w16cid:durableId="1786148455">
    <w:abstractNumId w:val="70"/>
  </w:num>
  <w:num w:numId="57" w16cid:durableId="2109544582">
    <w:abstractNumId w:val="67"/>
  </w:num>
  <w:num w:numId="58" w16cid:durableId="59864679">
    <w:abstractNumId w:val="22"/>
  </w:num>
  <w:num w:numId="59" w16cid:durableId="1321229343">
    <w:abstractNumId w:val="48"/>
  </w:num>
  <w:num w:numId="60" w16cid:durableId="487285992">
    <w:abstractNumId w:val="41"/>
  </w:num>
  <w:num w:numId="61" w16cid:durableId="482892196">
    <w:abstractNumId w:val="6"/>
  </w:num>
  <w:num w:numId="62" w16cid:durableId="1026056700">
    <w:abstractNumId w:val="37"/>
  </w:num>
  <w:num w:numId="63" w16cid:durableId="250622745">
    <w:abstractNumId w:val="66"/>
  </w:num>
  <w:num w:numId="64" w16cid:durableId="763038901">
    <w:abstractNumId w:val="59"/>
  </w:num>
  <w:num w:numId="65" w16cid:durableId="8991310">
    <w:abstractNumId w:val="58"/>
  </w:num>
  <w:num w:numId="66" w16cid:durableId="1562910802">
    <w:abstractNumId w:val="10"/>
  </w:num>
  <w:num w:numId="67" w16cid:durableId="228082190">
    <w:abstractNumId w:val="27"/>
  </w:num>
  <w:num w:numId="68" w16cid:durableId="583152570">
    <w:abstractNumId w:val="57"/>
  </w:num>
  <w:num w:numId="69" w16cid:durableId="1319306027">
    <w:abstractNumId w:val="17"/>
  </w:num>
  <w:num w:numId="70" w16cid:durableId="155849952">
    <w:abstractNumId w:val="11"/>
  </w:num>
  <w:num w:numId="71" w16cid:durableId="727723821">
    <w:abstractNumId w:val="13"/>
  </w:num>
  <w:num w:numId="72" w16cid:durableId="683173718">
    <w:abstractNumId w:val="61"/>
  </w:num>
  <w:num w:numId="73" w16cid:durableId="2047023285">
    <w:abstractNumId w:val="8"/>
  </w:num>
  <w:num w:numId="74" w16cid:durableId="118961839">
    <w:abstractNumId w:val="1"/>
  </w:num>
  <w:num w:numId="75" w16cid:durableId="569078582">
    <w:abstractNumId w:val="19"/>
  </w:num>
  <w:num w:numId="76" w16cid:durableId="1840390919">
    <w:abstractNumId w:val="16"/>
  </w:num>
  <w:num w:numId="77" w16cid:durableId="1298144574">
    <w:abstractNumId w:val="24"/>
  </w:num>
  <w:num w:numId="78" w16cid:durableId="1362172960">
    <w:abstractNumId w:val="53"/>
  </w:num>
  <w:num w:numId="79" w16cid:durableId="1968242977">
    <w:abstractNumId w:val="39"/>
  </w:num>
  <w:num w:numId="80" w16cid:durableId="1094202235">
    <w:abstractNumId w:val="26"/>
  </w:num>
  <w:num w:numId="81" w16cid:durableId="1217014800">
    <w:abstractNumId w:val="28"/>
  </w:num>
  <w:num w:numId="82" w16cid:durableId="1745830391">
    <w:abstractNumId w:val="33"/>
    <w:lvlOverride w:ilvl="0">
      <w:startOverride w:val="1"/>
    </w:lvlOverride>
  </w:num>
  <w:num w:numId="83" w16cid:durableId="117142261">
    <w:abstractNumId w:val="60"/>
    <w:lvlOverride w:ilvl="0">
      <w:startOverride w:val="1"/>
    </w:lvlOverride>
  </w:num>
  <w:num w:numId="84" w16cid:durableId="1006398828">
    <w:abstractNumId w:val="60"/>
    <w:lvlOverride w:ilvl="0">
      <w:startOverride w:val="1"/>
    </w:lvlOverride>
  </w:num>
  <w:num w:numId="85" w16cid:durableId="921328695">
    <w:abstractNumId w:val="1"/>
  </w:num>
  <w:num w:numId="86" w16cid:durableId="1320889791">
    <w:abstractNumId w:val="1"/>
  </w:num>
  <w:num w:numId="87" w16cid:durableId="1211305311">
    <w:abstractNumId w:val="21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A71"/>
    <w:rsid w:val="00010B23"/>
    <w:rsid w:val="00012190"/>
    <w:rsid w:val="00012C23"/>
    <w:rsid w:val="00012F00"/>
    <w:rsid w:val="00013678"/>
    <w:rsid w:val="00014EC8"/>
    <w:rsid w:val="00021368"/>
    <w:rsid w:val="00021EDA"/>
    <w:rsid w:val="000238E6"/>
    <w:rsid w:val="00035545"/>
    <w:rsid w:val="000413E4"/>
    <w:rsid w:val="00044EBF"/>
    <w:rsid w:val="00047889"/>
    <w:rsid w:val="000538A1"/>
    <w:rsid w:val="00053B37"/>
    <w:rsid w:val="0007219A"/>
    <w:rsid w:val="0007627B"/>
    <w:rsid w:val="000779AE"/>
    <w:rsid w:val="00082EF2"/>
    <w:rsid w:val="000857DA"/>
    <w:rsid w:val="00090784"/>
    <w:rsid w:val="00090F78"/>
    <w:rsid w:val="000A0218"/>
    <w:rsid w:val="000B1A09"/>
    <w:rsid w:val="000C18E5"/>
    <w:rsid w:val="000C1A2E"/>
    <w:rsid w:val="000C5824"/>
    <w:rsid w:val="000C6E4F"/>
    <w:rsid w:val="000C7989"/>
    <w:rsid w:val="000D0606"/>
    <w:rsid w:val="000D2A91"/>
    <w:rsid w:val="000D3F0C"/>
    <w:rsid w:val="000D5C89"/>
    <w:rsid w:val="000D5D78"/>
    <w:rsid w:val="000D655A"/>
    <w:rsid w:val="000D6C9F"/>
    <w:rsid w:val="000E3A74"/>
    <w:rsid w:val="000E3B5C"/>
    <w:rsid w:val="000E3C4D"/>
    <w:rsid w:val="000E3EAD"/>
    <w:rsid w:val="000E6DDD"/>
    <w:rsid w:val="000E7C2E"/>
    <w:rsid w:val="000F0AD9"/>
    <w:rsid w:val="000F29B0"/>
    <w:rsid w:val="000F5676"/>
    <w:rsid w:val="000F79E4"/>
    <w:rsid w:val="00100D1F"/>
    <w:rsid w:val="0010440B"/>
    <w:rsid w:val="00104CB5"/>
    <w:rsid w:val="0010625C"/>
    <w:rsid w:val="00107AE4"/>
    <w:rsid w:val="00111086"/>
    <w:rsid w:val="0011314F"/>
    <w:rsid w:val="00113329"/>
    <w:rsid w:val="00113F42"/>
    <w:rsid w:val="0012185C"/>
    <w:rsid w:val="00121BEF"/>
    <w:rsid w:val="00125131"/>
    <w:rsid w:val="00125F9A"/>
    <w:rsid w:val="0012662C"/>
    <w:rsid w:val="0013024A"/>
    <w:rsid w:val="001357DB"/>
    <w:rsid w:val="00140328"/>
    <w:rsid w:val="00140B8D"/>
    <w:rsid w:val="00140BDD"/>
    <w:rsid w:val="001451E7"/>
    <w:rsid w:val="00150B03"/>
    <w:rsid w:val="001515FC"/>
    <w:rsid w:val="0015164D"/>
    <w:rsid w:val="00152E96"/>
    <w:rsid w:val="001530CB"/>
    <w:rsid w:val="001619F1"/>
    <w:rsid w:val="00163A9F"/>
    <w:rsid w:val="00164CAC"/>
    <w:rsid w:val="001652BF"/>
    <w:rsid w:val="00166B29"/>
    <w:rsid w:val="00166FF2"/>
    <w:rsid w:val="00177389"/>
    <w:rsid w:val="00177401"/>
    <w:rsid w:val="00177D7F"/>
    <w:rsid w:val="00180080"/>
    <w:rsid w:val="00182004"/>
    <w:rsid w:val="00182658"/>
    <w:rsid w:val="001829BD"/>
    <w:rsid w:val="001847DB"/>
    <w:rsid w:val="00185B4F"/>
    <w:rsid w:val="0019321C"/>
    <w:rsid w:val="00196FE7"/>
    <w:rsid w:val="001A02B4"/>
    <w:rsid w:val="001A0EBA"/>
    <w:rsid w:val="001A2007"/>
    <w:rsid w:val="001A40F7"/>
    <w:rsid w:val="001A6959"/>
    <w:rsid w:val="001B21D3"/>
    <w:rsid w:val="001B4F0A"/>
    <w:rsid w:val="001C0233"/>
    <w:rsid w:val="001C2CAF"/>
    <w:rsid w:val="001C5F87"/>
    <w:rsid w:val="001C6831"/>
    <w:rsid w:val="001C7DAB"/>
    <w:rsid w:val="001D263E"/>
    <w:rsid w:val="001D674D"/>
    <w:rsid w:val="001E1F19"/>
    <w:rsid w:val="001E6F21"/>
    <w:rsid w:val="001F076E"/>
    <w:rsid w:val="001F433D"/>
    <w:rsid w:val="001F5576"/>
    <w:rsid w:val="00202F9E"/>
    <w:rsid w:val="00203A9E"/>
    <w:rsid w:val="00203D5F"/>
    <w:rsid w:val="002115BB"/>
    <w:rsid w:val="00215845"/>
    <w:rsid w:val="00216799"/>
    <w:rsid w:val="00217103"/>
    <w:rsid w:val="00221F1B"/>
    <w:rsid w:val="00222808"/>
    <w:rsid w:val="0022304B"/>
    <w:rsid w:val="00240B15"/>
    <w:rsid w:val="00242CB5"/>
    <w:rsid w:val="002463ED"/>
    <w:rsid w:val="002471E7"/>
    <w:rsid w:val="002514CD"/>
    <w:rsid w:val="00252D33"/>
    <w:rsid w:val="00253E38"/>
    <w:rsid w:val="002546C2"/>
    <w:rsid w:val="00255BA0"/>
    <w:rsid w:val="00266064"/>
    <w:rsid w:val="00281D53"/>
    <w:rsid w:val="00282F5D"/>
    <w:rsid w:val="002845CB"/>
    <w:rsid w:val="002947CE"/>
    <w:rsid w:val="002A2970"/>
    <w:rsid w:val="002A2B3B"/>
    <w:rsid w:val="002A481B"/>
    <w:rsid w:val="002B1B9E"/>
    <w:rsid w:val="002B2747"/>
    <w:rsid w:val="002B4BE7"/>
    <w:rsid w:val="002B5649"/>
    <w:rsid w:val="002C09A1"/>
    <w:rsid w:val="002C0DBD"/>
    <w:rsid w:val="002C2623"/>
    <w:rsid w:val="002C59E8"/>
    <w:rsid w:val="002D1829"/>
    <w:rsid w:val="002D4B0B"/>
    <w:rsid w:val="002D753D"/>
    <w:rsid w:val="002E3E26"/>
    <w:rsid w:val="002F463E"/>
    <w:rsid w:val="002F5BE1"/>
    <w:rsid w:val="002F62B4"/>
    <w:rsid w:val="002F636B"/>
    <w:rsid w:val="003005DD"/>
    <w:rsid w:val="00303818"/>
    <w:rsid w:val="00310162"/>
    <w:rsid w:val="00312323"/>
    <w:rsid w:val="003135A2"/>
    <w:rsid w:val="00316175"/>
    <w:rsid w:val="00317E1B"/>
    <w:rsid w:val="00321317"/>
    <w:rsid w:val="003216AD"/>
    <w:rsid w:val="00325057"/>
    <w:rsid w:val="00325922"/>
    <w:rsid w:val="00334C82"/>
    <w:rsid w:val="0033547F"/>
    <w:rsid w:val="00335879"/>
    <w:rsid w:val="00335DDE"/>
    <w:rsid w:val="003369BA"/>
    <w:rsid w:val="00337988"/>
    <w:rsid w:val="003442B8"/>
    <w:rsid w:val="003447E2"/>
    <w:rsid w:val="00344F30"/>
    <w:rsid w:val="00346FCF"/>
    <w:rsid w:val="00353C45"/>
    <w:rsid w:val="00356E14"/>
    <w:rsid w:val="00362074"/>
    <w:rsid w:val="00363ED1"/>
    <w:rsid w:val="00365518"/>
    <w:rsid w:val="00365533"/>
    <w:rsid w:val="0037247C"/>
    <w:rsid w:val="003728B7"/>
    <w:rsid w:val="0037393C"/>
    <w:rsid w:val="00374143"/>
    <w:rsid w:val="00381927"/>
    <w:rsid w:val="00387485"/>
    <w:rsid w:val="00390EDE"/>
    <w:rsid w:val="003952C1"/>
    <w:rsid w:val="003A038C"/>
    <w:rsid w:val="003A0404"/>
    <w:rsid w:val="003A0621"/>
    <w:rsid w:val="003A4486"/>
    <w:rsid w:val="003A7B42"/>
    <w:rsid w:val="003A7F21"/>
    <w:rsid w:val="003B2E18"/>
    <w:rsid w:val="003B2FAF"/>
    <w:rsid w:val="003B633D"/>
    <w:rsid w:val="003C1DDB"/>
    <w:rsid w:val="003C2680"/>
    <w:rsid w:val="003C45C9"/>
    <w:rsid w:val="003C47A6"/>
    <w:rsid w:val="003C4F4B"/>
    <w:rsid w:val="003C6C48"/>
    <w:rsid w:val="003C7355"/>
    <w:rsid w:val="003D3F57"/>
    <w:rsid w:val="003E364D"/>
    <w:rsid w:val="003E5EB1"/>
    <w:rsid w:val="003E6C73"/>
    <w:rsid w:val="003F3876"/>
    <w:rsid w:val="00401149"/>
    <w:rsid w:val="00402468"/>
    <w:rsid w:val="004032E7"/>
    <w:rsid w:val="00403DF6"/>
    <w:rsid w:val="004052B4"/>
    <w:rsid w:val="00410092"/>
    <w:rsid w:val="00412DBC"/>
    <w:rsid w:val="00417ED5"/>
    <w:rsid w:val="00420EBF"/>
    <w:rsid w:val="00421B4F"/>
    <w:rsid w:val="0042331C"/>
    <w:rsid w:val="00424854"/>
    <w:rsid w:val="004406B2"/>
    <w:rsid w:val="00441D96"/>
    <w:rsid w:val="00455DEA"/>
    <w:rsid w:val="0045628B"/>
    <w:rsid w:val="00461A82"/>
    <w:rsid w:val="004656A3"/>
    <w:rsid w:val="004665BB"/>
    <w:rsid w:val="004666A8"/>
    <w:rsid w:val="00466FFB"/>
    <w:rsid w:val="004733B1"/>
    <w:rsid w:val="00476882"/>
    <w:rsid w:val="00490F7E"/>
    <w:rsid w:val="004955E8"/>
    <w:rsid w:val="00495908"/>
    <w:rsid w:val="00497896"/>
    <w:rsid w:val="004A2DDA"/>
    <w:rsid w:val="004A484B"/>
    <w:rsid w:val="004A4AC5"/>
    <w:rsid w:val="004A56ED"/>
    <w:rsid w:val="004A6126"/>
    <w:rsid w:val="004A7D1E"/>
    <w:rsid w:val="004B7634"/>
    <w:rsid w:val="004C0D99"/>
    <w:rsid w:val="004C2BBD"/>
    <w:rsid w:val="004C3344"/>
    <w:rsid w:val="004C5E6F"/>
    <w:rsid w:val="004C5EA5"/>
    <w:rsid w:val="004D019E"/>
    <w:rsid w:val="004D185F"/>
    <w:rsid w:val="004D1C49"/>
    <w:rsid w:val="004D4AF1"/>
    <w:rsid w:val="004F1A3C"/>
    <w:rsid w:val="004F4F7F"/>
    <w:rsid w:val="004F528B"/>
    <w:rsid w:val="004F64B1"/>
    <w:rsid w:val="005013FC"/>
    <w:rsid w:val="00506662"/>
    <w:rsid w:val="00507771"/>
    <w:rsid w:val="00510691"/>
    <w:rsid w:val="00513574"/>
    <w:rsid w:val="00515608"/>
    <w:rsid w:val="00516479"/>
    <w:rsid w:val="00517D57"/>
    <w:rsid w:val="0052058D"/>
    <w:rsid w:val="00521D42"/>
    <w:rsid w:val="0052332E"/>
    <w:rsid w:val="0052347C"/>
    <w:rsid w:val="00532F8B"/>
    <w:rsid w:val="0053620D"/>
    <w:rsid w:val="00541CA6"/>
    <w:rsid w:val="00547438"/>
    <w:rsid w:val="00561C96"/>
    <w:rsid w:val="005620EE"/>
    <w:rsid w:val="005739F9"/>
    <w:rsid w:val="00573C47"/>
    <w:rsid w:val="00577DCF"/>
    <w:rsid w:val="00581C66"/>
    <w:rsid w:val="00587994"/>
    <w:rsid w:val="0059062D"/>
    <w:rsid w:val="00592DB8"/>
    <w:rsid w:val="00594D54"/>
    <w:rsid w:val="005A0A04"/>
    <w:rsid w:val="005A4737"/>
    <w:rsid w:val="005A5801"/>
    <w:rsid w:val="005A6370"/>
    <w:rsid w:val="005B22EC"/>
    <w:rsid w:val="005C3B22"/>
    <w:rsid w:val="005D0A40"/>
    <w:rsid w:val="005D0BAC"/>
    <w:rsid w:val="005D1137"/>
    <w:rsid w:val="005D30FC"/>
    <w:rsid w:val="005E3303"/>
    <w:rsid w:val="005E374B"/>
    <w:rsid w:val="005E6CD2"/>
    <w:rsid w:val="005E74C3"/>
    <w:rsid w:val="005F18B0"/>
    <w:rsid w:val="005F1DCE"/>
    <w:rsid w:val="005F3AFA"/>
    <w:rsid w:val="005F3D5B"/>
    <w:rsid w:val="005F40DF"/>
    <w:rsid w:val="005F4395"/>
    <w:rsid w:val="005F786C"/>
    <w:rsid w:val="006028AB"/>
    <w:rsid w:val="00603172"/>
    <w:rsid w:val="00603C08"/>
    <w:rsid w:val="00605219"/>
    <w:rsid w:val="00605FDC"/>
    <w:rsid w:val="00606246"/>
    <w:rsid w:val="00613A6F"/>
    <w:rsid w:val="00615370"/>
    <w:rsid w:val="00621AAF"/>
    <w:rsid w:val="006242AC"/>
    <w:rsid w:val="006309F5"/>
    <w:rsid w:val="00632E8E"/>
    <w:rsid w:val="00633588"/>
    <w:rsid w:val="006338C0"/>
    <w:rsid w:val="00635D0A"/>
    <w:rsid w:val="0064030A"/>
    <w:rsid w:val="006403E3"/>
    <w:rsid w:val="00642241"/>
    <w:rsid w:val="00655A09"/>
    <w:rsid w:val="006652BA"/>
    <w:rsid w:val="006662A6"/>
    <w:rsid w:val="00666F66"/>
    <w:rsid w:val="006678DC"/>
    <w:rsid w:val="006712A5"/>
    <w:rsid w:val="00673493"/>
    <w:rsid w:val="00676F46"/>
    <w:rsid w:val="0067751C"/>
    <w:rsid w:val="00682D97"/>
    <w:rsid w:val="00682DC4"/>
    <w:rsid w:val="0068448A"/>
    <w:rsid w:val="00685F9E"/>
    <w:rsid w:val="006908EA"/>
    <w:rsid w:val="006934C0"/>
    <w:rsid w:val="00697BA6"/>
    <w:rsid w:val="00697E1C"/>
    <w:rsid w:val="006A57BC"/>
    <w:rsid w:val="006B21F1"/>
    <w:rsid w:val="006C11E6"/>
    <w:rsid w:val="006C14B9"/>
    <w:rsid w:val="006C23A7"/>
    <w:rsid w:val="006C24B5"/>
    <w:rsid w:val="006C4724"/>
    <w:rsid w:val="006C5DD8"/>
    <w:rsid w:val="006D09A5"/>
    <w:rsid w:val="006D17A1"/>
    <w:rsid w:val="006D3D13"/>
    <w:rsid w:val="006D4032"/>
    <w:rsid w:val="006D4E60"/>
    <w:rsid w:val="006D781F"/>
    <w:rsid w:val="006E28B1"/>
    <w:rsid w:val="006E3319"/>
    <w:rsid w:val="006F1914"/>
    <w:rsid w:val="006F1EC8"/>
    <w:rsid w:val="007015B4"/>
    <w:rsid w:val="007020C4"/>
    <w:rsid w:val="00704AF1"/>
    <w:rsid w:val="00707E45"/>
    <w:rsid w:val="0071070F"/>
    <w:rsid w:val="00711F05"/>
    <w:rsid w:val="007160B7"/>
    <w:rsid w:val="00717B12"/>
    <w:rsid w:val="007212EB"/>
    <w:rsid w:val="007242FE"/>
    <w:rsid w:val="00725261"/>
    <w:rsid w:val="007275F0"/>
    <w:rsid w:val="00727B66"/>
    <w:rsid w:val="007314D4"/>
    <w:rsid w:val="007429D7"/>
    <w:rsid w:val="00743C27"/>
    <w:rsid w:val="0074415E"/>
    <w:rsid w:val="00747EE4"/>
    <w:rsid w:val="00752F03"/>
    <w:rsid w:val="00755913"/>
    <w:rsid w:val="00756156"/>
    <w:rsid w:val="00757BBF"/>
    <w:rsid w:val="0076055B"/>
    <w:rsid w:val="007613A6"/>
    <w:rsid w:val="00762D16"/>
    <w:rsid w:val="00762DCE"/>
    <w:rsid w:val="00766C3B"/>
    <w:rsid w:val="00780860"/>
    <w:rsid w:val="0078189A"/>
    <w:rsid w:val="00782AC8"/>
    <w:rsid w:val="00786960"/>
    <w:rsid w:val="007932CE"/>
    <w:rsid w:val="00793383"/>
    <w:rsid w:val="007940FF"/>
    <w:rsid w:val="00796A51"/>
    <w:rsid w:val="00797D06"/>
    <w:rsid w:val="007A151B"/>
    <w:rsid w:val="007A31B7"/>
    <w:rsid w:val="007A551A"/>
    <w:rsid w:val="007B5345"/>
    <w:rsid w:val="007B7103"/>
    <w:rsid w:val="007C0F73"/>
    <w:rsid w:val="007C1C25"/>
    <w:rsid w:val="007C3EE7"/>
    <w:rsid w:val="007C4065"/>
    <w:rsid w:val="007C5771"/>
    <w:rsid w:val="007C74BB"/>
    <w:rsid w:val="007C7CE2"/>
    <w:rsid w:val="007D782D"/>
    <w:rsid w:val="007E2A18"/>
    <w:rsid w:val="007F5AB0"/>
    <w:rsid w:val="007F5D2F"/>
    <w:rsid w:val="00813EA7"/>
    <w:rsid w:val="008168C1"/>
    <w:rsid w:val="00817378"/>
    <w:rsid w:val="00825CE0"/>
    <w:rsid w:val="00825DE4"/>
    <w:rsid w:val="00826306"/>
    <w:rsid w:val="00830880"/>
    <w:rsid w:val="00833633"/>
    <w:rsid w:val="0084097B"/>
    <w:rsid w:val="0084781D"/>
    <w:rsid w:val="00851FBC"/>
    <w:rsid w:val="00855CB5"/>
    <w:rsid w:val="008678F4"/>
    <w:rsid w:val="00873929"/>
    <w:rsid w:val="0088296D"/>
    <w:rsid w:val="00882A25"/>
    <w:rsid w:val="00884D75"/>
    <w:rsid w:val="00886663"/>
    <w:rsid w:val="00887842"/>
    <w:rsid w:val="00896F57"/>
    <w:rsid w:val="008A4C72"/>
    <w:rsid w:val="008A56AF"/>
    <w:rsid w:val="008A7D18"/>
    <w:rsid w:val="008B4C78"/>
    <w:rsid w:val="008C5E6B"/>
    <w:rsid w:val="008C761D"/>
    <w:rsid w:val="008D62E3"/>
    <w:rsid w:val="008E1148"/>
    <w:rsid w:val="008E681C"/>
    <w:rsid w:val="008F03AF"/>
    <w:rsid w:val="008F3746"/>
    <w:rsid w:val="008F53C4"/>
    <w:rsid w:val="008F5DC2"/>
    <w:rsid w:val="008F5E19"/>
    <w:rsid w:val="008F7B2D"/>
    <w:rsid w:val="009170F2"/>
    <w:rsid w:val="0092292B"/>
    <w:rsid w:val="0092309A"/>
    <w:rsid w:val="00925B24"/>
    <w:rsid w:val="00926B11"/>
    <w:rsid w:val="009315D5"/>
    <w:rsid w:val="009352F6"/>
    <w:rsid w:val="0094060D"/>
    <w:rsid w:val="00940982"/>
    <w:rsid w:val="00945A70"/>
    <w:rsid w:val="0094685E"/>
    <w:rsid w:val="0094727F"/>
    <w:rsid w:val="009504FA"/>
    <w:rsid w:val="00957C36"/>
    <w:rsid w:val="00961633"/>
    <w:rsid w:val="009664A4"/>
    <w:rsid w:val="00973A5D"/>
    <w:rsid w:val="0097434D"/>
    <w:rsid w:val="00993645"/>
    <w:rsid w:val="009955C0"/>
    <w:rsid w:val="009A1300"/>
    <w:rsid w:val="009A2987"/>
    <w:rsid w:val="009A323C"/>
    <w:rsid w:val="009A48B9"/>
    <w:rsid w:val="009A75DB"/>
    <w:rsid w:val="009B48ED"/>
    <w:rsid w:val="009B6987"/>
    <w:rsid w:val="009C23AB"/>
    <w:rsid w:val="009C58D9"/>
    <w:rsid w:val="009C6C1B"/>
    <w:rsid w:val="009D11C0"/>
    <w:rsid w:val="009D18DF"/>
    <w:rsid w:val="009E3050"/>
    <w:rsid w:val="009F0903"/>
    <w:rsid w:val="009F139E"/>
    <w:rsid w:val="009F1607"/>
    <w:rsid w:val="009F2883"/>
    <w:rsid w:val="00A02B37"/>
    <w:rsid w:val="00A05430"/>
    <w:rsid w:val="00A05654"/>
    <w:rsid w:val="00A10F79"/>
    <w:rsid w:val="00A1173C"/>
    <w:rsid w:val="00A1205D"/>
    <w:rsid w:val="00A12573"/>
    <w:rsid w:val="00A13F64"/>
    <w:rsid w:val="00A27300"/>
    <w:rsid w:val="00A27DF3"/>
    <w:rsid w:val="00A30D24"/>
    <w:rsid w:val="00A3136D"/>
    <w:rsid w:val="00A34FBC"/>
    <w:rsid w:val="00A367E7"/>
    <w:rsid w:val="00A45F12"/>
    <w:rsid w:val="00A542DF"/>
    <w:rsid w:val="00A5647A"/>
    <w:rsid w:val="00A64719"/>
    <w:rsid w:val="00A7301D"/>
    <w:rsid w:val="00A766A3"/>
    <w:rsid w:val="00A80B48"/>
    <w:rsid w:val="00A82157"/>
    <w:rsid w:val="00A831E2"/>
    <w:rsid w:val="00A83CBB"/>
    <w:rsid w:val="00A849EC"/>
    <w:rsid w:val="00A85EC0"/>
    <w:rsid w:val="00A87A36"/>
    <w:rsid w:val="00A90527"/>
    <w:rsid w:val="00A94233"/>
    <w:rsid w:val="00A96B7C"/>
    <w:rsid w:val="00A96E92"/>
    <w:rsid w:val="00AA0827"/>
    <w:rsid w:val="00AA2FB1"/>
    <w:rsid w:val="00AA37F7"/>
    <w:rsid w:val="00AA7E81"/>
    <w:rsid w:val="00AB203A"/>
    <w:rsid w:val="00AC380B"/>
    <w:rsid w:val="00AC5B22"/>
    <w:rsid w:val="00AC70F8"/>
    <w:rsid w:val="00AD2227"/>
    <w:rsid w:val="00AD2D5E"/>
    <w:rsid w:val="00AE37F3"/>
    <w:rsid w:val="00AE609E"/>
    <w:rsid w:val="00AF7048"/>
    <w:rsid w:val="00AF7F9D"/>
    <w:rsid w:val="00B027EE"/>
    <w:rsid w:val="00B029FB"/>
    <w:rsid w:val="00B030D2"/>
    <w:rsid w:val="00B07BC5"/>
    <w:rsid w:val="00B10091"/>
    <w:rsid w:val="00B2147F"/>
    <w:rsid w:val="00B23F09"/>
    <w:rsid w:val="00B31C17"/>
    <w:rsid w:val="00B3206F"/>
    <w:rsid w:val="00B37772"/>
    <w:rsid w:val="00B4180F"/>
    <w:rsid w:val="00B41C17"/>
    <w:rsid w:val="00B424F0"/>
    <w:rsid w:val="00B43B7D"/>
    <w:rsid w:val="00B50271"/>
    <w:rsid w:val="00B51E96"/>
    <w:rsid w:val="00B5260A"/>
    <w:rsid w:val="00B53DC3"/>
    <w:rsid w:val="00B573E3"/>
    <w:rsid w:val="00B61129"/>
    <w:rsid w:val="00B62A4D"/>
    <w:rsid w:val="00B63022"/>
    <w:rsid w:val="00B63B9C"/>
    <w:rsid w:val="00B9167D"/>
    <w:rsid w:val="00B92FEF"/>
    <w:rsid w:val="00B954B5"/>
    <w:rsid w:val="00BA1668"/>
    <w:rsid w:val="00BA1922"/>
    <w:rsid w:val="00BA2312"/>
    <w:rsid w:val="00BB5FE9"/>
    <w:rsid w:val="00BC2105"/>
    <w:rsid w:val="00BC34AF"/>
    <w:rsid w:val="00BD0A3E"/>
    <w:rsid w:val="00BD10AF"/>
    <w:rsid w:val="00BD1845"/>
    <w:rsid w:val="00BD205C"/>
    <w:rsid w:val="00BD3E95"/>
    <w:rsid w:val="00BD77A5"/>
    <w:rsid w:val="00BE1C99"/>
    <w:rsid w:val="00BE66D4"/>
    <w:rsid w:val="00BE7343"/>
    <w:rsid w:val="00BE7ECE"/>
    <w:rsid w:val="00BF2009"/>
    <w:rsid w:val="00BF3BC4"/>
    <w:rsid w:val="00BF3C04"/>
    <w:rsid w:val="00BF3F73"/>
    <w:rsid w:val="00BF697A"/>
    <w:rsid w:val="00BF6EC2"/>
    <w:rsid w:val="00C00740"/>
    <w:rsid w:val="00C01B06"/>
    <w:rsid w:val="00C0404B"/>
    <w:rsid w:val="00C045E7"/>
    <w:rsid w:val="00C12A06"/>
    <w:rsid w:val="00C13540"/>
    <w:rsid w:val="00C16940"/>
    <w:rsid w:val="00C20AAD"/>
    <w:rsid w:val="00C20DC8"/>
    <w:rsid w:val="00C21D27"/>
    <w:rsid w:val="00C22157"/>
    <w:rsid w:val="00C24A78"/>
    <w:rsid w:val="00C24FBC"/>
    <w:rsid w:val="00C27842"/>
    <w:rsid w:val="00C27924"/>
    <w:rsid w:val="00C406F2"/>
    <w:rsid w:val="00C45AC1"/>
    <w:rsid w:val="00C4761A"/>
    <w:rsid w:val="00C7186A"/>
    <w:rsid w:val="00C76444"/>
    <w:rsid w:val="00C84184"/>
    <w:rsid w:val="00C8765A"/>
    <w:rsid w:val="00C901AB"/>
    <w:rsid w:val="00C9136C"/>
    <w:rsid w:val="00C94897"/>
    <w:rsid w:val="00CA4324"/>
    <w:rsid w:val="00CC4F75"/>
    <w:rsid w:val="00CC7022"/>
    <w:rsid w:val="00CD1051"/>
    <w:rsid w:val="00CD20EF"/>
    <w:rsid w:val="00CD3772"/>
    <w:rsid w:val="00CD452D"/>
    <w:rsid w:val="00CD5206"/>
    <w:rsid w:val="00CD6140"/>
    <w:rsid w:val="00CD6756"/>
    <w:rsid w:val="00CD7583"/>
    <w:rsid w:val="00CD761C"/>
    <w:rsid w:val="00CF0112"/>
    <w:rsid w:val="00CF0113"/>
    <w:rsid w:val="00CF316B"/>
    <w:rsid w:val="00CF3B7A"/>
    <w:rsid w:val="00CF4FD0"/>
    <w:rsid w:val="00CF6F6D"/>
    <w:rsid w:val="00CF7A8F"/>
    <w:rsid w:val="00D02F31"/>
    <w:rsid w:val="00D0684A"/>
    <w:rsid w:val="00D074F6"/>
    <w:rsid w:val="00D07C24"/>
    <w:rsid w:val="00D210B9"/>
    <w:rsid w:val="00D22AF9"/>
    <w:rsid w:val="00D23095"/>
    <w:rsid w:val="00D23D68"/>
    <w:rsid w:val="00D25552"/>
    <w:rsid w:val="00D2556A"/>
    <w:rsid w:val="00D27158"/>
    <w:rsid w:val="00D306D5"/>
    <w:rsid w:val="00D31F59"/>
    <w:rsid w:val="00D33C5B"/>
    <w:rsid w:val="00D35C3B"/>
    <w:rsid w:val="00D3795F"/>
    <w:rsid w:val="00D434D9"/>
    <w:rsid w:val="00D43C32"/>
    <w:rsid w:val="00D474BA"/>
    <w:rsid w:val="00D52742"/>
    <w:rsid w:val="00D53B59"/>
    <w:rsid w:val="00D5741E"/>
    <w:rsid w:val="00D57E3D"/>
    <w:rsid w:val="00D63375"/>
    <w:rsid w:val="00D77B53"/>
    <w:rsid w:val="00D80A71"/>
    <w:rsid w:val="00D8634E"/>
    <w:rsid w:val="00D920F6"/>
    <w:rsid w:val="00D92D6F"/>
    <w:rsid w:val="00D96392"/>
    <w:rsid w:val="00DA6606"/>
    <w:rsid w:val="00DB2BD9"/>
    <w:rsid w:val="00DB5541"/>
    <w:rsid w:val="00DC13E4"/>
    <w:rsid w:val="00DC5A76"/>
    <w:rsid w:val="00DD0B24"/>
    <w:rsid w:val="00DD44FD"/>
    <w:rsid w:val="00DE55E2"/>
    <w:rsid w:val="00DE6446"/>
    <w:rsid w:val="00DE6836"/>
    <w:rsid w:val="00DF3BAC"/>
    <w:rsid w:val="00DF50DB"/>
    <w:rsid w:val="00E031A1"/>
    <w:rsid w:val="00E03DAE"/>
    <w:rsid w:val="00E05992"/>
    <w:rsid w:val="00E05B45"/>
    <w:rsid w:val="00E05BC4"/>
    <w:rsid w:val="00E0664F"/>
    <w:rsid w:val="00E0783B"/>
    <w:rsid w:val="00E07F00"/>
    <w:rsid w:val="00E17523"/>
    <w:rsid w:val="00E22F5F"/>
    <w:rsid w:val="00E236F0"/>
    <w:rsid w:val="00E244A2"/>
    <w:rsid w:val="00E307D9"/>
    <w:rsid w:val="00E32399"/>
    <w:rsid w:val="00E36B8C"/>
    <w:rsid w:val="00E37EDF"/>
    <w:rsid w:val="00E44511"/>
    <w:rsid w:val="00E4526F"/>
    <w:rsid w:val="00E4562C"/>
    <w:rsid w:val="00E45C9E"/>
    <w:rsid w:val="00E46E3A"/>
    <w:rsid w:val="00E475D4"/>
    <w:rsid w:val="00E56D59"/>
    <w:rsid w:val="00E623DB"/>
    <w:rsid w:val="00E72C02"/>
    <w:rsid w:val="00E73593"/>
    <w:rsid w:val="00E7641C"/>
    <w:rsid w:val="00E915AF"/>
    <w:rsid w:val="00E95367"/>
    <w:rsid w:val="00E9544E"/>
    <w:rsid w:val="00E956F8"/>
    <w:rsid w:val="00E95B3B"/>
    <w:rsid w:val="00E96731"/>
    <w:rsid w:val="00E97273"/>
    <w:rsid w:val="00EA0E50"/>
    <w:rsid w:val="00EA3D59"/>
    <w:rsid w:val="00EA6061"/>
    <w:rsid w:val="00EB2075"/>
    <w:rsid w:val="00EB2915"/>
    <w:rsid w:val="00EB2A00"/>
    <w:rsid w:val="00EB4A8F"/>
    <w:rsid w:val="00EB61D6"/>
    <w:rsid w:val="00EC3FD4"/>
    <w:rsid w:val="00EC4AF6"/>
    <w:rsid w:val="00ED0A9E"/>
    <w:rsid w:val="00ED78D5"/>
    <w:rsid w:val="00EE00B3"/>
    <w:rsid w:val="00EE0675"/>
    <w:rsid w:val="00EE7F65"/>
    <w:rsid w:val="00EF2724"/>
    <w:rsid w:val="00EF4256"/>
    <w:rsid w:val="00F13295"/>
    <w:rsid w:val="00F1498F"/>
    <w:rsid w:val="00F15A39"/>
    <w:rsid w:val="00F21577"/>
    <w:rsid w:val="00F33B07"/>
    <w:rsid w:val="00F345BC"/>
    <w:rsid w:val="00F35F77"/>
    <w:rsid w:val="00F42D08"/>
    <w:rsid w:val="00F42EA2"/>
    <w:rsid w:val="00F45AFC"/>
    <w:rsid w:val="00F470B7"/>
    <w:rsid w:val="00F51CA5"/>
    <w:rsid w:val="00F54587"/>
    <w:rsid w:val="00F55080"/>
    <w:rsid w:val="00F64313"/>
    <w:rsid w:val="00F72C16"/>
    <w:rsid w:val="00F82CDE"/>
    <w:rsid w:val="00F8361B"/>
    <w:rsid w:val="00F8669F"/>
    <w:rsid w:val="00F90E43"/>
    <w:rsid w:val="00F93F68"/>
    <w:rsid w:val="00FA29AA"/>
    <w:rsid w:val="00FA359D"/>
    <w:rsid w:val="00FA3F01"/>
    <w:rsid w:val="00FA42E8"/>
    <w:rsid w:val="00FA645D"/>
    <w:rsid w:val="00FB40B9"/>
    <w:rsid w:val="00FB7632"/>
    <w:rsid w:val="00FC2BA0"/>
    <w:rsid w:val="00FC2C80"/>
    <w:rsid w:val="00FC3483"/>
    <w:rsid w:val="00FC3E61"/>
    <w:rsid w:val="00FC4280"/>
    <w:rsid w:val="00FC663B"/>
    <w:rsid w:val="00FD2A87"/>
    <w:rsid w:val="00FD60ED"/>
    <w:rsid w:val="00FE2AF0"/>
    <w:rsid w:val="00FE5E9F"/>
    <w:rsid w:val="00FF4093"/>
    <w:rsid w:val="00FF624C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C339E4"/>
  <w15:chartTrackingRefBased/>
  <w15:docId w15:val="{6876120B-0CD3-4FB3-B625-581355D9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E-mail Signature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D0684A"/>
    <w:pPr>
      <w:spacing w:after="140" w:line="259" w:lineRule="auto"/>
      <w:jc w:val="both"/>
    </w:pPr>
    <w:rPr>
      <w:rFonts w:ascii="Verdana" w:eastAsiaTheme="minorHAnsi" w:hAnsi="Verdana" w:cstheme="minorBidi"/>
      <w:sz w:val="18"/>
      <w:szCs w:val="18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068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68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68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1F5576"/>
    <w:pPr>
      <w:numPr>
        <w:ilvl w:val="3"/>
        <w:numId w:val="1"/>
      </w:numPr>
      <w:pBdr>
        <w:bottom w:val="single" w:sz="4" w:space="1" w:color="71A0DC"/>
      </w:pBdr>
      <w:spacing w:before="200" w:after="100"/>
      <w:contextualSpacing/>
      <w:outlineLvl w:val="3"/>
    </w:pPr>
    <w:rPr>
      <w:rFonts w:ascii="Cambria" w:eastAsia="Times New Roman" w:hAnsi="Cambria"/>
      <w:b/>
      <w:bCs/>
      <w:smallCaps/>
      <w:color w:val="3071C3"/>
      <w:spacing w:val="20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1F5576"/>
    <w:pPr>
      <w:numPr>
        <w:ilvl w:val="4"/>
        <w:numId w:val="1"/>
      </w:numPr>
      <w:pBdr>
        <w:bottom w:val="single" w:sz="4" w:space="1" w:color="548DD4"/>
      </w:pBdr>
      <w:spacing w:before="200" w:after="100"/>
      <w:contextualSpacing/>
      <w:outlineLvl w:val="4"/>
    </w:pPr>
    <w:rPr>
      <w:rFonts w:ascii="Cambria" w:eastAsia="Times New Roman" w:hAnsi="Cambria"/>
      <w:smallCaps/>
      <w:color w:val="3071C3"/>
      <w:spacing w:val="20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1F5576"/>
    <w:pPr>
      <w:numPr>
        <w:ilvl w:val="5"/>
        <w:numId w:val="1"/>
      </w:numPr>
      <w:pBdr>
        <w:bottom w:val="dotted" w:sz="8" w:space="1" w:color="938953"/>
      </w:pBdr>
      <w:spacing w:before="200" w:after="100"/>
      <w:contextualSpacing/>
      <w:outlineLvl w:val="5"/>
    </w:pPr>
    <w:rPr>
      <w:rFonts w:ascii="Cambria" w:eastAsia="Times New Roman" w:hAnsi="Cambria"/>
      <w:smallCaps/>
      <w:color w:val="938953"/>
      <w:spacing w:val="20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1F5576"/>
    <w:pPr>
      <w:numPr>
        <w:ilvl w:val="6"/>
        <w:numId w:val="1"/>
      </w:numPr>
      <w:pBdr>
        <w:bottom w:val="dotted" w:sz="8" w:space="1" w:color="938953"/>
      </w:pBdr>
      <w:spacing w:before="200" w:after="100"/>
      <w:contextualSpacing/>
      <w:outlineLvl w:val="6"/>
    </w:pPr>
    <w:rPr>
      <w:rFonts w:ascii="Cambria" w:eastAsia="Times New Roman" w:hAnsi="Cambria"/>
      <w:b/>
      <w:bCs/>
      <w:smallCaps/>
      <w:color w:val="938953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unhideWhenUsed/>
    <w:rsid w:val="001F5576"/>
    <w:pPr>
      <w:numPr>
        <w:ilvl w:val="7"/>
        <w:numId w:val="1"/>
      </w:numPr>
      <w:spacing w:before="200" w:after="60"/>
      <w:contextualSpacing/>
      <w:outlineLvl w:val="7"/>
    </w:pPr>
    <w:rPr>
      <w:rFonts w:ascii="Cambria" w:eastAsia="Times New Roman" w:hAnsi="Cambria"/>
      <w:b/>
      <w:smallCaps/>
      <w:color w:val="938953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unhideWhenUsed/>
    <w:rsid w:val="001F5576"/>
    <w:pPr>
      <w:numPr>
        <w:ilvl w:val="8"/>
        <w:numId w:val="1"/>
      </w:numPr>
      <w:spacing w:before="200" w:after="60"/>
      <w:contextualSpacing/>
      <w:outlineLvl w:val="8"/>
    </w:pPr>
    <w:rPr>
      <w:rFonts w:ascii="Cambria" w:eastAsia="Times New Roman" w:hAnsi="Cambria"/>
      <w:smallCaps/>
      <w:color w:val="938953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68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0684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D0684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Nadpis4Char">
    <w:name w:val="Nadpis 4 Char"/>
    <w:link w:val="Nadpis4"/>
    <w:uiPriority w:val="9"/>
    <w:rsid w:val="001F5576"/>
    <w:rPr>
      <w:rFonts w:ascii="Cambria" w:hAnsi="Cambria" w:cstheme="minorBidi"/>
      <w:b/>
      <w:bCs/>
      <w:smallCaps/>
      <w:color w:val="3071C3"/>
      <w:spacing w:val="20"/>
      <w:sz w:val="18"/>
      <w:szCs w:val="18"/>
      <w:lang w:eastAsia="en-US"/>
    </w:rPr>
  </w:style>
  <w:style w:type="character" w:customStyle="1" w:styleId="Nadpis5Char">
    <w:name w:val="Nadpis 5 Char"/>
    <w:link w:val="Nadpis5"/>
    <w:uiPriority w:val="9"/>
    <w:rsid w:val="001F5576"/>
    <w:rPr>
      <w:rFonts w:ascii="Cambria" w:hAnsi="Cambria" w:cstheme="minorBidi"/>
      <w:smallCaps/>
      <w:color w:val="3071C3"/>
      <w:spacing w:val="20"/>
      <w:sz w:val="18"/>
      <w:szCs w:val="18"/>
      <w:lang w:eastAsia="en-US"/>
    </w:rPr>
  </w:style>
  <w:style w:type="character" w:customStyle="1" w:styleId="Nadpis6Char">
    <w:name w:val="Nadpis 6 Char"/>
    <w:link w:val="Nadpis6"/>
    <w:uiPriority w:val="9"/>
    <w:rsid w:val="001F5576"/>
    <w:rPr>
      <w:rFonts w:ascii="Cambria" w:hAnsi="Cambria" w:cstheme="minorBidi"/>
      <w:smallCaps/>
      <w:color w:val="938953"/>
      <w:spacing w:val="20"/>
      <w:sz w:val="18"/>
      <w:szCs w:val="18"/>
      <w:lang w:eastAsia="en-US"/>
    </w:rPr>
  </w:style>
  <w:style w:type="character" w:customStyle="1" w:styleId="Nadpis7Char">
    <w:name w:val="Nadpis 7 Char"/>
    <w:link w:val="Nadpis7"/>
    <w:uiPriority w:val="9"/>
    <w:rsid w:val="001F5576"/>
    <w:rPr>
      <w:rFonts w:ascii="Cambria" w:hAnsi="Cambria" w:cstheme="minorBidi"/>
      <w:b/>
      <w:bCs/>
      <w:smallCaps/>
      <w:color w:val="938953"/>
      <w:spacing w:val="20"/>
      <w:sz w:val="16"/>
      <w:szCs w:val="16"/>
      <w:lang w:eastAsia="en-US"/>
    </w:rPr>
  </w:style>
  <w:style w:type="character" w:customStyle="1" w:styleId="Nadpis8Char">
    <w:name w:val="Nadpis 8 Char"/>
    <w:link w:val="Nadpis8"/>
    <w:uiPriority w:val="9"/>
    <w:rsid w:val="001F5576"/>
    <w:rPr>
      <w:rFonts w:ascii="Cambria" w:hAnsi="Cambria" w:cstheme="minorBidi"/>
      <w:b/>
      <w:smallCaps/>
      <w:color w:val="938953"/>
      <w:spacing w:val="20"/>
      <w:sz w:val="16"/>
      <w:szCs w:val="16"/>
      <w:lang w:eastAsia="en-US"/>
    </w:rPr>
  </w:style>
  <w:style w:type="character" w:customStyle="1" w:styleId="Nadpis9Char">
    <w:name w:val="Nadpis 9 Char"/>
    <w:link w:val="Nadpis9"/>
    <w:uiPriority w:val="9"/>
    <w:rsid w:val="001F5576"/>
    <w:rPr>
      <w:rFonts w:ascii="Cambria" w:hAnsi="Cambria" w:cstheme="minorBidi"/>
      <w:smallCaps/>
      <w:color w:val="938953"/>
      <w:spacing w:val="20"/>
      <w:sz w:val="16"/>
      <w:szCs w:val="16"/>
      <w:lang w:eastAsia="en-US"/>
    </w:rPr>
  </w:style>
  <w:style w:type="paragraph" w:customStyle="1" w:styleId="WS1CP">
    <w:name w:val="WS 1CP"/>
    <w:basedOn w:val="NormalWS"/>
    <w:rsid w:val="00D0684A"/>
    <w:pPr>
      <w:numPr>
        <w:numId w:val="2"/>
      </w:numPr>
      <w:tabs>
        <w:tab w:val="left" w:pos="567"/>
      </w:tabs>
      <w:spacing w:before="60" w:after="60" w:line="290" w:lineRule="auto"/>
      <w:ind w:left="567" w:hanging="567"/>
    </w:pPr>
    <w:rPr>
      <w:rFonts w:eastAsia="Calibri" w:cs="Times New Roman"/>
      <w:sz w:val="16"/>
      <w:lang w:bidi="en-US"/>
    </w:rPr>
  </w:style>
  <w:style w:type="paragraph" w:customStyle="1" w:styleId="WS1I">
    <w:name w:val="WS 1I"/>
    <w:basedOn w:val="WS1CP"/>
    <w:rsid w:val="00D0684A"/>
    <w:pPr>
      <w:numPr>
        <w:numId w:val="3"/>
      </w:numPr>
    </w:pPr>
  </w:style>
  <w:style w:type="paragraph" w:customStyle="1" w:styleId="WS2CP">
    <w:name w:val="WS 2CP"/>
    <w:basedOn w:val="WS1CP"/>
    <w:rsid w:val="00D0684A"/>
    <w:pPr>
      <w:numPr>
        <w:numId w:val="4"/>
      </w:numPr>
      <w:ind w:left="567" w:hanging="567"/>
    </w:pPr>
  </w:style>
  <w:style w:type="paragraph" w:customStyle="1" w:styleId="WS3CP">
    <w:name w:val="WS 3CP"/>
    <w:basedOn w:val="WS2CP"/>
    <w:rsid w:val="00D0684A"/>
    <w:pPr>
      <w:numPr>
        <w:numId w:val="5"/>
      </w:numPr>
      <w:ind w:left="567" w:hanging="567"/>
    </w:pPr>
  </w:style>
  <w:style w:type="paragraph" w:customStyle="1" w:styleId="WSAgreementDateCoverPage">
    <w:name w:val="WS Agreement Date Cover Page"/>
    <w:basedOn w:val="NormalWS"/>
    <w:rsid w:val="00D0684A"/>
    <w:pPr>
      <w:spacing w:line="290" w:lineRule="auto"/>
      <w:jc w:val="center"/>
    </w:pPr>
    <w:rPr>
      <w:lang w:bidi="en-US"/>
    </w:rPr>
  </w:style>
  <w:style w:type="paragraph" w:customStyle="1" w:styleId="WSAgreementNarrative">
    <w:name w:val="WS Agreement Narrative"/>
    <w:basedOn w:val="NormalWS"/>
    <w:rsid w:val="00D0684A"/>
    <w:pPr>
      <w:spacing w:line="290" w:lineRule="auto"/>
      <w:jc w:val="center"/>
    </w:pPr>
    <w:rPr>
      <w:rFonts w:eastAsia="Times New Roman" w:cs="Times New Roman"/>
      <w:kern w:val="24"/>
      <w:sz w:val="22"/>
      <w:szCs w:val="24"/>
    </w:rPr>
  </w:style>
  <w:style w:type="paragraph" w:customStyle="1" w:styleId="WSAgreementOfficeAddress">
    <w:name w:val="WS Agreement Office Address"/>
    <w:basedOn w:val="NormalWS"/>
    <w:rsid w:val="00D0684A"/>
    <w:pPr>
      <w:spacing w:after="0" w:line="290" w:lineRule="auto"/>
      <w:jc w:val="center"/>
    </w:pPr>
    <w:rPr>
      <w:rFonts w:eastAsia="Times New Roman" w:cs="Times New Roman"/>
      <w:color w:val="4D4D4D"/>
      <w:w w:val="95"/>
      <w:sz w:val="14"/>
      <w:szCs w:val="20"/>
    </w:rPr>
  </w:style>
  <w:style w:type="paragraph" w:customStyle="1" w:styleId="WSAgreementParties1">
    <w:name w:val="WS Agreement Parties 1"/>
    <w:basedOn w:val="NormalWS"/>
    <w:next w:val="NormalWS"/>
    <w:rsid w:val="00D0684A"/>
    <w:pPr>
      <w:spacing w:before="140" w:line="290" w:lineRule="auto"/>
      <w:jc w:val="center"/>
    </w:pPr>
    <w:rPr>
      <w:rFonts w:eastAsia="Times New Roman" w:cs="Times New Roman"/>
      <w:kern w:val="24"/>
      <w:sz w:val="22"/>
      <w:szCs w:val="24"/>
    </w:rPr>
  </w:style>
  <w:style w:type="paragraph" w:customStyle="1" w:styleId="WSAgreementParties2">
    <w:name w:val="WS Agreement Parties 2"/>
    <w:basedOn w:val="WSAgreementParties1"/>
    <w:rsid w:val="00D0684A"/>
    <w:rPr>
      <w:sz w:val="18"/>
    </w:rPr>
  </w:style>
  <w:style w:type="paragraph" w:customStyle="1" w:styleId="WSAgreementTitleOfAgreement">
    <w:name w:val="WS Agreement Title Of Agreement"/>
    <w:basedOn w:val="Normln"/>
    <w:next w:val="WSAgreementNarrative"/>
    <w:rsid w:val="00D0684A"/>
    <w:pPr>
      <w:spacing w:line="290" w:lineRule="auto"/>
      <w:jc w:val="center"/>
    </w:pPr>
    <w:rPr>
      <w:rFonts w:eastAsia="Times New Roman" w:cs="Times New Roman"/>
      <w:caps/>
      <w:kern w:val="24"/>
      <w:sz w:val="28"/>
      <w:szCs w:val="24"/>
    </w:rPr>
  </w:style>
  <w:style w:type="paragraph" w:customStyle="1" w:styleId="WSAlpha1">
    <w:name w:val="WS Alpha 1"/>
    <w:basedOn w:val="NormalWS"/>
    <w:rsid w:val="00D0684A"/>
    <w:pPr>
      <w:numPr>
        <w:numId w:val="6"/>
      </w:numPr>
      <w:spacing w:line="290" w:lineRule="auto"/>
    </w:pPr>
    <w:rPr>
      <w:kern w:val="20"/>
      <w:lang w:bidi="en-US"/>
    </w:rPr>
  </w:style>
  <w:style w:type="paragraph" w:customStyle="1" w:styleId="WSAlpha2">
    <w:name w:val="WS Alpha 2"/>
    <w:basedOn w:val="WSAlpha1"/>
    <w:rsid w:val="00D0684A"/>
    <w:pPr>
      <w:numPr>
        <w:numId w:val="7"/>
      </w:numPr>
    </w:pPr>
  </w:style>
  <w:style w:type="paragraph" w:customStyle="1" w:styleId="WSAlpha3">
    <w:name w:val="WS Alpha 3"/>
    <w:basedOn w:val="WSAlpha2"/>
    <w:rsid w:val="00D0684A"/>
    <w:pPr>
      <w:numPr>
        <w:numId w:val="8"/>
      </w:numPr>
    </w:pPr>
  </w:style>
  <w:style w:type="paragraph" w:customStyle="1" w:styleId="WSAlpha4">
    <w:name w:val="WS Alpha 4"/>
    <w:basedOn w:val="WSAlpha3"/>
    <w:rsid w:val="00D0684A"/>
    <w:pPr>
      <w:numPr>
        <w:numId w:val="9"/>
      </w:numPr>
    </w:pPr>
  </w:style>
  <w:style w:type="paragraph" w:customStyle="1" w:styleId="WSAlpha5">
    <w:name w:val="WS Alpha 5"/>
    <w:basedOn w:val="WSAlpha4"/>
    <w:rsid w:val="00D0684A"/>
    <w:pPr>
      <w:numPr>
        <w:numId w:val="10"/>
      </w:numPr>
    </w:pPr>
  </w:style>
  <w:style w:type="paragraph" w:customStyle="1" w:styleId="WSAlpha6">
    <w:name w:val="WS Alpha 6"/>
    <w:basedOn w:val="WSAlpha5"/>
    <w:rsid w:val="00D0684A"/>
    <w:pPr>
      <w:numPr>
        <w:numId w:val="11"/>
      </w:numPr>
    </w:pPr>
  </w:style>
  <w:style w:type="paragraph" w:customStyle="1" w:styleId="WSAlphaCapital1">
    <w:name w:val="WS Alpha Capital 1"/>
    <w:basedOn w:val="WSAlpha1"/>
    <w:rsid w:val="00D0684A"/>
    <w:pPr>
      <w:numPr>
        <w:numId w:val="12"/>
      </w:numPr>
    </w:pPr>
    <w:rPr>
      <w:szCs w:val="24"/>
    </w:rPr>
  </w:style>
  <w:style w:type="paragraph" w:customStyle="1" w:styleId="WSAlphaCapital2">
    <w:name w:val="WS Alpha Capital 2"/>
    <w:basedOn w:val="WSAlpha2"/>
    <w:rsid w:val="00D0684A"/>
    <w:pPr>
      <w:numPr>
        <w:numId w:val="13"/>
      </w:numPr>
    </w:pPr>
  </w:style>
  <w:style w:type="paragraph" w:customStyle="1" w:styleId="WSAlphaCapital3">
    <w:name w:val="WS Alpha Capital 3"/>
    <w:basedOn w:val="WSAlpha3"/>
    <w:rsid w:val="00D0684A"/>
    <w:pPr>
      <w:numPr>
        <w:numId w:val="14"/>
      </w:numPr>
    </w:pPr>
  </w:style>
  <w:style w:type="paragraph" w:customStyle="1" w:styleId="WSAlphaCapital4">
    <w:name w:val="WS Alpha Capital 4"/>
    <w:basedOn w:val="WSAlpha4"/>
    <w:rsid w:val="00D0684A"/>
    <w:pPr>
      <w:numPr>
        <w:numId w:val="15"/>
      </w:numPr>
    </w:pPr>
  </w:style>
  <w:style w:type="paragraph" w:customStyle="1" w:styleId="WSAlphaCapital5">
    <w:name w:val="WS Alpha Capital 5"/>
    <w:basedOn w:val="WSAlpha5"/>
    <w:rsid w:val="00D0684A"/>
    <w:pPr>
      <w:numPr>
        <w:numId w:val="16"/>
      </w:numPr>
      <w:tabs>
        <w:tab w:val="clear" w:pos="1927"/>
        <w:tab w:val="left" w:pos="3289"/>
      </w:tabs>
      <w:ind w:left="3289" w:hanging="567"/>
    </w:pPr>
  </w:style>
  <w:style w:type="paragraph" w:customStyle="1" w:styleId="WSAlphaCapital6">
    <w:name w:val="WS Alpha Capital 6"/>
    <w:basedOn w:val="WSAlpha6"/>
    <w:rsid w:val="00D0684A"/>
    <w:pPr>
      <w:numPr>
        <w:numId w:val="17"/>
      </w:numPr>
      <w:tabs>
        <w:tab w:val="clear" w:pos="4536"/>
        <w:tab w:val="left" w:pos="3969"/>
      </w:tabs>
    </w:pPr>
  </w:style>
  <w:style w:type="paragraph" w:customStyle="1" w:styleId="WSAmendmentBody0">
    <w:name w:val="WS Amendment Body 0"/>
    <w:basedOn w:val="NormalWS"/>
    <w:rsid w:val="00D0684A"/>
    <w:pPr>
      <w:spacing w:line="290" w:lineRule="auto"/>
    </w:pPr>
    <w:rPr>
      <w:i/>
    </w:rPr>
  </w:style>
  <w:style w:type="paragraph" w:customStyle="1" w:styleId="WSAmendmentBody1">
    <w:name w:val="WS Amendment Body 1"/>
    <w:basedOn w:val="WSAmendmentBody0"/>
    <w:rsid w:val="00D0684A"/>
    <w:pPr>
      <w:ind w:left="567"/>
    </w:pPr>
  </w:style>
  <w:style w:type="paragraph" w:customStyle="1" w:styleId="WSAmendmentBody2">
    <w:name w:val="WS Amendment Body 2"/>
    <w:basedOn w:val="WSAmendmentBody1"/>
    <w:rsid w:val="00D0684A"/>
    <w:pPr>
      <w:ind w:left="1247"/>
    </w:pPr>
  </w:style>
  <w:style w:type="paragraph" w:customStyle="1" w:styleId="WSAmendmentBody3">
    <w:name w:val="WS Amendment Body 3"/>
    <w:basedOn w:val="WSAmendmentBody2"/>
    <w:rsid w:val="00D0684A"/>
    <w:pPr>
      <w:ind w:left="2041"/>
    </w:pPr>
  </w:style>
  <w:style w:type="paragraph" w:customStyle="1" w:styleId="WSAmendmentBody4">
    <w:name w:val="WS Amendment Body 4"/>
    <w:basedOn w:val="WSAmendmentBody3"/>
    <w:rsid w:val="00D0684A"/>
    <w:pPr>
      <w:ind w:left="2722"/>
    </w:pPr>
  </w:style>
  <w:style w:type="paragraph" w:customStyle="1" w:styleId="WSAmendmentBody5">
    <w:name w:val="WS Amendment Body 5"/>
    <w:basedOn w:val="WSAmendmentBody4"/>
    <w:rsid w:val="00D0684A"/>
    <w:pPr>
      <w:ind w:left="3289"/>
    </w:pPr>
  </w:style>
  <w:style w:type="paragraph" w:customStyle="1" w:styleId="WSAmendmentBody6">
    <w:name w:val="WS Amendment Body 6"/>
    <w:basedOn w:val="WSAmendmentBody5"/>
    <w:rsid w:val="00D0684A"/>
    <w:pPr>
      <w:ind w:left="3969"/>
    </w:pPr>
  </w:style>
  <w:style w:type="paragraph" w:customStyle="1" w:styleId="WSAmendmentLevel1">
    <w:name w:val="WS Amendment Level 1"/>
    <w:basedOn w:val="NormalWS"/>
    <w:rsid w:val="00D0684A"/>
    <w:pPr>
      <w:tabs>
        <w:tab w:val="left" w:pos="567"/>
      </w:tabs>
      <w:spacing w:line="290" w:lineRule="auto"/>
      <w:ind w:left="567" w:hanging="567"/>
    </w:pPr>
    <w:rPr>
      <w:i/>
    </w:rPr>
  </w:style>
  <w:style w:type="paragraph" w:customStyle="1" w:styleId="WSAmendmentLevel2">
    <w:name w:val="WS Amendment Level 2"/>
    <w:basedOn w:val="WSAmendmentLevel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AmendmentLevel3">
    <w:name w:val="WS Amendment Level 3"/>
    <w:basedOn w:val="WSAmendmentLevel2"/>
    <w:rsid w:val="00D0684A"/>
    <w:pPr>
      <w:tabs>
        <w:tab w:val="clear" w:pos="1247"/>
        <w:tab w:val="left" w:pos="2041"/>
      </w:tabs>
      <w:ind w:left="2041" w:hanging="794"/>
    </w:pPr>
  </w:style>
  <w:style w:type="paragraph" w:customStyle="1" w:styleId="WSAmendmentLevel4">
    <w:name w:val="WS Amendment Level 4"/>
    <w:basedOn w:val="WSAmendmentLevel3"/>
    <w:rsid w:val="00D0684A"/>
    <w:pPr>
      <w:tabs>
        <w:tab w:val="clear" w:pos="2041"/>
        <w:tab w:val="left" w:pos="2722"/>
      </w:tabs>
      <w:ind w:left="2721" w:hanging="680"/>
    </w:pPr>
  </w:style>
  <w:style w:type="paragraph" w:customStyle="1" w:styleId="WSAmendmentLevel6">
    <w:name w:val="WS Amendment Level 6"/>
    <w:basedOn w:val="WSAmendmentLevel5"/>
    <w:rsid w:val="00D0684A"/>
    <w:pPr>
      <w:tabs>
        <w:tab w:val="clear" w:pos="3289"/>
        <w:tab w:val="left" w:pos="3969"/>
      </w:tabs>
      <w:ind w:left="3969"/>
    </w:pPr>
  </w:style>
  <w:style w:type="paragraph" w:customStyle="1" w:styleId="WSAmendmentLevel5">
    <w:name w:val="WS Amendment Level 5"/>
    <w:basedOn w:val="WSAmendmentLevel4"/>
    <w:rsid w:val="00D0684A"/>
    <w:pPr>
      <w:tabs>
        <w:tab w:val="clear" w:pos="2722"/>
        <w:tab w:val="left" w:pos="3289"/>
      </w:tabs>
      <w:ind w:left="3289" w:hanging="567"/>
    </w:pPr>
  </w:style>
  <w:style w:type="paragraph" w:customStyle="1" w:styleId="WSBody0">
    <w:name w:val="WS Body 0"/>
    <w:basedOn w:val="NormalWS"/>
    <w:qFormat/>
    <w:rsid w:val="00D0684A"/>
    <w:pPr>
      <w:spacing w:line="290" w:lineRule="auto"/>
    </w:pPr>
    <w:rPr>
      <w:kern w:val="20"/>
      <w:szCs w:val="24"/>
      <w:lang w:bidi="en-US"/>
    </w:rPr>
  </w:style>
  <w:style w:type="paragraph" w:customStyle="1" w:styleId="WSBody1">
    <w:name w:val="WS Body 1"/>
    <w:basedOn w:val="WSBody0"/>
    <w:qFormat/>
    <w:rsid w:val="00D0684A"/>
    <w:pPr>
      <w:ind w:left="567"/>
    </w:pPr>
  </w:style>
  <w:style w:type="paragraph" w:customStyle="1" w:styleId="WSBody2">
    <w:name w:val="WS Body 2"/>
    <w:basedOn w:val="WSBody1"/>
    <w:qFormat/>
    <w:rsid w:val="00D0684A"/>
    <w:pPr>
      <w:ind w:left="1247"/>
    </w:pPr>
  </w:style>
  <w:style w:type="paragraph" w:customStyle="1" w:styleId="WSBody3">
    <w:name w:val="WS Body 3"/>
    <w:basedOn w:val="WSBody2"/>
    <w:qFormat/>
    <w:rsid w:val="00D0684A"/>
    <w:pPr>
      <w:ind w:left="2041"/>
    </w:pPr>
  </w:style>
  <w:style w:type="paragraph" w:customStyle="1" w:styleId="WSBody4">
    <w:name w:val="WS Body 4"/>
    <w:basedOn w:val="WSBody3"/>
    <w:qFormat/>
    <w:rsid w:val="00D0684A"/>
    <w:pPr>
      <w:ind w:left="2722"/>
    </w:pPr>
  </w:style>
  <w:style w:type="paragraph" w:customStyle="1" w:styleId="WSBody5">
    <w:name w:val="WS Body 5"/>
    <w:basedOn w:val="WSBody4"/>
    <w:qFormat/>
    <w:rsid w:val="00D0684A"/>
    <w:pPr>
      <w:ind w:left="3289"/>
    </w:pPr>
  </w:style>
  <w:style w:type="paragraph" w:customStyle="1" w:styleId="WSBody6">
    <w:name w:val="WS Body 6"/>
    <w:basedOn w:val="WSBody5"/>
    <w:qFormat/>
    <w:rsid w:val="00D0684A"/>
    <w:pPr>
      <w:ind w:left="3969"/>
    </w:pPr>
  </w:style>
  <w:style w:type="paragraph" w:customStyle="1" w:styleId="WSBullet1">
    <w:name w:val="WS Bullet 1"/>
    <w:basedOn w:val="NormalWS"/>
    <w:rsid w:val="00D0684A"/>
    <w:pPr>
      <w:numPr>
        <w:numId w:val="18"/>
      </w:numPr>
      <w:spacing w:line="290" w:lineRule="auto"/>
    </w:pPr>
    <w:rPr>
      <w:kern w:val="20"/>
      <w:szCs w:val="24"/>
      <w:lang w:bidi="en-US"/>
    </w:rPr>
  </w:style>
  <w:style w:type="paragraph" w:customStyle="1" w:styleId="WSBullet2">
    <w:name w:val="WS Bullet 2"/>
    <w:basedOn w:val="WSBullet1"/>
    <w:rsid w:val="00D0684A"/>
    <w:pPr>
      <w:numPr>
        <w:numId w:val="19"/>
      </w:numPr>
    </w:pPr>
  </w:style>
  <w:style w:type="paragraph" w:customStyle="1" w:styleId="WSBullet3">
    <w:name w:val="WS Bullet 3"/>
    <w:basedOn w:val="WSBullet2"/>
    <w:rsid w:val="00D0684A"/>
    <w:pPr>
      <w:numPr>
        <w:numId w:val="20"/>
      </w:numPr>
    </w:pPr>
  </w:style>
  <w:style w:type="paragraph" w:customStyle="1" w:styleId="WSBullet4">
    <w:name w:val="WS Bullet 4"/>
    <w:basedOn w:val="WSBullet3"/>
    <w:rsid w:val="00D0684A"/>
    <w:pPr>
      <w:numPr>
        <w:numId w:val="21"/>
      </w:numPr>
    </w:pPr>
  </w:style>
  <w:style w:type="paragraph" w:customStyle="1" w:styleId="WSBullet5">
    <w:name w:val="WS Bullet 5"/>
    <w:basedOn w:val="WSBullet4"/>
    <w:rsid w:val="00D0684A"/>
    <w:pPr>
      <w:numPr>
        <w:numId w:val="22"/>
      </w:numPr>
    </w:pPr>
  </w:style>
  <w:style w:type="paragraph" w:customStyle="1" w:styleId="WSBullet6">
    <w:name w:val="WS Bullet 6"/>
    <w:basedOn w:val="WSBullet5"/>
    <w:rsid w:val="00D0684A"/>
    <w:pPr>
      <w:numPr>
        <w:numId w:val="23"/>
      </w:numPr>
    </w:pPr>
  </w:style>
  <w:style w:type="paragraph" w:customStyle="1" w:styleId="WSCellBody">
    <w:name w:val="WS Cell Body"/>
    <w:basedOn w:val="Normln"/>
    <w:rsid w:val="00D0684A"/>
    <w:pPr>
      <w:spacing w:before="60" w:after="60" w:line="290" w:lineRule="auto"/>
    </w:pPr>
    <w:rPr>
      <w:kern w:val="20"/>
      <w:sz w:val="16"/>
      <w:lang w:bidi="en-US"/>
    </w:rPr>
  </w:style>
  <w:style w:type="paragraph" w:customStyle="1" w:styleId="WSCellHead">
    <w:name w:val="WS Cell Head"/>
    <w:basedOn w:val="WSCellBody"/>
    <w:rsid w:val="00D0684A"/>
    <w:pPr>
      <w:keepNext/>
    </w:pPr>
    <w:rPr>
      <w:b/>
      <w:szCs w:val="24"/>
    </w:rPr>
  </w:style>
  <w:style w:type="paragraph" w:customStyle="1" w:styleId="WSCP">
    <w:name w:val="WS CP"/>
    <w:basedOn w:val="WS1CP"/>
    <w:rsid w:val="00D0684A"/>
    <w:pPr>
      <w:numPr>
        <w:numId w:val="24"/>
      </w:numPr>
      <w:ind w:left="567" w:hanging="567"/>
    </w:pPr>
  </w:style>
  <w:style w:type="paragraph" w:customStyle="1" w:styleId="WSCP1D">
    <w:name w:val="WS CP 1D"/>
    <w:basedOn w:val="WS1CP"/>
    <w:rsid w:val="00D0684A"/>
    <w:pPr>
      <w:numPr>
        <w:numId w:val="25"/>
      </w:numPr>
      <w:ind w:left="567" w:hanging="567"/>
    </w:pPr>
  </w:style>
  <w:style w:type="paragraph" w:customStyle="1" w:styleId="WSCP2D">
    <w:name w:val="WS CP 2D"/>
    <w:basedOn w:val="WS1CP"/>
    <w:rsid w:val="00D0684A"/>
    <w:pPr>
      <w:numPr>
        <w:numId w:val="26"/>
      </w:numPr>
      <w:ind w:left="567" w:hanging="567"/>
    </w:pPr>
  </w:style>
  <w:style w:type="paragraph" w:customStyle="1" w:styleId="WSCP2I">
    <w:name w:val="WS CP 2I"/>
    <w:basedOn w:val="WS1CP"/>
    <w:rsid w:val="00D0684A"/>
    <w:pPr>
      <w:numPr>
        <w:numId w:val="27"/>
      </w:numPr>
      <w:ind w:left="567" w:hanging="567"/>
    </w:pPr>
  </w:style>
  <w:style w:type="paragraph" w:customStyle="1" w:styleId="WSCPD">
    <w:name w:val="WS CP D"/>
    <w:basedOn w:val="WS1CP"/>
    <w:rsid w:val="00D0684A"/>
    <w:pPr>
      <w:numPr>
        <w:numId w:val="28"/>
      </w:numPr>
      <w:ind w:left="567" w:hanging="567"/>
    </w:pPr>
  </w:style>
  <w:style w:type="paragraph" w:customStyle="1" w:styleId="WSCPI">
    <w:name w:val="WS CP I"/>
    <w:basedOn w:val="WS1CP"/>
    <w:rsid w:val="00D0684A"/>
    <w:pPr>
      <w:numPr>
        <w:numId w:val="29"/>
      </w:numPr>
      <w:ind w:left="567" w:hanging="567"/>
    </w:pPr>
  </w:style>
  <w:style w:type="paragraph" w:customStyle="1" w:styleId="WSDashBullet1">
    <w:name w:val="WS Dash Bullet 1"/>
    <w:basedOn w:val="NormalWS"/>
    <w:rsid w:val="00D0684A"/>
    <w:pPr>
      <w:numPr>
        <w:numId w:val="30"/>
      </w:numPr>
      <w:spacing w:line="290" w:lineRule="auto"/>
    </w:pPr>
    <w:rPr>
      <w:iCs/>
      <w:kern w:val="20"/>
      <w:szCs w:val="24"/>
      <w:lang w:bidi="en-US"/>
    </w:rPr>
  </w:style>
  <w:style w:type="paragraph" w:customStyle="1" w:styleId="WSDashBullet2">
    <w:name w:val="WS Dash Bullet 2"/>
    <w:basedOn w:val="WSDashBullet1"/>
    <w:rsid w:val="00D0684A"/>
    <w:pPr>
      <w:numPr>
        <w:numId w:val="31"/>
      </w:numPr>
    </w:pPr>
  </w:style>
  <w:style w:type="paragraph" w:customStyle="1" w:styleId="WSDashBullet3">
    <w:name w:val="WS Dash Bullet 3"/>
    <w:basedOn w:val="WSDashBullet2"/>
    <w:rsid w:val="00D0684A"/>
    <w:pPr>
      <w:numPr>
        <w:numId w:val="32"/>
      </w:numPr>
    </w:pPr>
    <w:rPr>
      <w:iCs w:val="0"/>
    </w:rPr>
  </w:style>
  <w:style w:type="paragraph" w:customStyle="1" w:styleId="WSDashBullet4">
    <w:name w:val="WS Dash Bullet 4"/>
    <w:basedOn w:val="WSDashBullet3"/>
    <w:rsid w:val="00D0684A"/>
    <w:pPr>
      <w:numPr>
        <w:numId w:val="33"/>
      </w:numPr>
    </w:pPr>
  </w:style>
  <w:style w:type="paragraph" w:customStyle="1" w:styleId="WSDashBullet5">
    <w:name w:val="WS Dash Bullet 5"/>
    <w:basedOn w:val="WSDashBullet4"/>
    <w:rsid w:val="00D0684A"/>
    <w:pPr>
      <w:numPr>
        <w:numId w:val="34"/>
      </w:numPr>
    </w:pPr>
  </w:style>
  <w:style w:type="paragraph" w:customStyle="1" w:styleId="WSDashBullet6">
    <w:name w:val="WS Dash Bullet 6"/>
    <w:basedOn w:val="WSDashBullet5"/>
    <w:rsid w:val="00D0684A"/>
    <w:pPr>
      <w:numPr>
        <w:numId w:val="35"/>
      </w:numPr>
    </w:pPr>
  </w:style>
  <w:style w:type="paragraph" w:customStyle="1" w:styleId="WSDocNo">
    <w:name w:val="WS Doc No"/>
    <w:basedOn w:val="NormalWS"/>
    <w:rsid w:val="00D0684A"/>
    <w:pPr>
      <w:spacing w:after="0"/>
    </w:pPr>
    <w:rPr>
      <w:sz w:val="14"/>
    </w:rPr>
  </w:style>
  <w:style w:type="paragraph" w:customStyle="1" w:styleId="WSFootnote">
    <w:name w:val="WS Footnote"/>
    <w:basedOn w:val="NormalWS"/>
    <w:rsid w:val="0007627B"/>
    <w:pPr>
      <w:tabs>
        <w:tab w:val="left" w:pos="284"/>
      </w:tabs>
      <w:spacing w:after="0" w:line="240" w:lineRule="auto"/>
      <w:ind w:left="284" w:hanging="284"/>
    </w:pPr>
    <w:rPr>
      <w:sz w:val="14"/>
      <w:szCs w:val="20"/>
    </w:rPr>
  </w:style>
  <w:style w:type="paragraph" w:customStyle="1" w:styleId="WSHead0">
    <w:name w:val="WS Head 0"/>
    <w:basedOn w:val="Normln"/>
    <w:next w:val="WSBody0"/>
    <w:rsid w:val="00D0684A"/>
    <w:pPr>
      <w:keepNext/>
      <w:spacing w:before="60" w:line="290" w:lineRule="auto"/>
      <w:outlineLvl w:val="0"/>
    </w:pPr>
    <w:rPr>
      <w:b/>
      <w:kern w:val="22"/>
      <w:sz w:val="21"/>
      <w:szCs w:val="24"/>
      <w:lang w:bidi="en-US"/>
    </w:rPr>
  </w:style>
  <w:style w:type="paragraph" w:customStyle="1" w:styleId="WSHead1">
    <w:name w:val="WS Head 1"/>
    <w:basedOn w:val="WSHead0"/>
    <w:next w:val="WSBody1"/>
    <w:rsid w:val="00D0684A"/>
    <w:pPr>
      <w:ind w:left="567"/>
      <w:outlineLvl w:val="1"/>
    </w:pPr>
  </w:style>
  <w:style w:type="paragraph" w:customStyle="1" w:styleId="WSHead2">
    <w:name w:val="WS Head 2"/>
    <w:basedOn w:val="WSHead1"/>
    <w:next w:val="WSBody2"/>
    <w:rsid w:val="00D0684A"/>
    <w:pPr>
      <w:ind w:left="1247"/>
      <w:outlineLvl w:val="2"/>
    </w:pPr>
  </w:style>
  <w:style w:type="paragraph" w:customStyle="1" w:styleId="WSHead3">
    <w:name w:val="WS Head 3"/>
    <w:basedOn w:val="WSHead2"/>
    <w:next w:val="WSBody3"/>
    <w:rsid w:val="00D0684A"/>
    <w:pPr>
      <w:ind w:left="2041"/>
      <w:outlineLvl w:val="3"/>
    </w:pPr>
  </w:style>
  <w:style w:type="paragraph" w:customStyle="1" w:styleId="WSHead4">
    <w:name w:val="WS Head 4"/>
    <w:basedOn w:val="WSHead3"/>
    <w:next w:val="WSBody4"/>
    <w:rsid w:val="00D0684A"/>
    <w:pPr>
      <w:ind w:left="2722"/>
      <w:outlineLvl w:val="4"/>
    </w:pPr>
    <w:rPr>
      <w:kern w:val="20"/>
    </w:rPr>
  </w:style>
  <w:style w:type="paragraph" w:customStyle="1" w:styleId="WSHead5">
    <w:name w:val="WS Head 5"/>
    <w:basedOn w:val="WSHead4"/>
    <w:next w:val="WSBody5"/>
    <w:rsid w:val="00D0684A"/>
    <w:pPr>
      <w:ind w:left="3289"/>
      <w:outlineLvl w:val="5"/>
    </w:pPr>
  </w:style>
  <w:style w:type="paragraph" w:customStyle="1" w:styleId="WSHead6">
    <w:name w:val="WS Head 6"/>
    <w:basedOn w:val="WSHead5"/>
    <w:next w:val="WSBody6"/>
    <w:rsid w:val="00D0684A"/>
    <w:pPr>
      <w:ind w:left="3969"/>
      <w:outlineLvl w:val="6"/>
    </w:pPr>
  </w:style>
  <w:style w:type="paragraph" w:customStyle="1" w:styleId="WSIDNoLabel">
    <w:name w:val="WS ID No Label"/>
    <w:basedOn w:val="Normln"/>
    <w:rsid w:val="004C2BBD"/>
    <w:pPr>
      <w:tabs>
        <w:tab w:val="center" w:pos="4536"/>
        <w:tab w:val="right" w:pos="9072"/>
      </w:tabs>
      <w:spacing w:after="0" w:line="240" w:lineRule="auto"/>
      <w:jc w:val="left"/>
    </w:pPr>
    <w:rPr>
      <w:sz w:val="14"/>
    </w:rPr>
  </w:style>
  <w:style w:type="paragraph" w:customStyle="1" w:styleId="WSL-Body0">
    <w:name w:val="WS L-Body 0"/>
    <w:basedOn w:val="WSBody0"/>
    <w:link w:val="WSL-Body0Char"/>
    <w:rsid w:val="00D0684A"/>
    <w:pPr>
      <w:spacing w:before="60" w:after="60"/>
    </w:pPr>
    <w:rPr>
      <w:rFonts w:eastAsia="Batang" w:cs="Times New Roman"/>
    </w:rPr>
  </w:style>
  <w:style w:type="character" w:customStyle="1" w:styleId="WSL-Body0Char">
    <w:name w:val="WS L-Body 0 Char"/>
    <w:link w:val="WSL-Body0"/>
    <w:locked/>
    <w:rsid w:val="00D0684A"/>
    <w:rPr>
      <w:rFonts w:ascii="Verdana" w:eastAsia="Batang" w:hAnsi="Verdana"/>
      <w:kern w:val="20"/>
      <w:sz w:val="18"/>
      <w:szCs w:val="24"/>
      <w:lang w:eastAsia="en-US" w:bidi="en-US"/>
    </w:rPr>
  </w:style>
  <w:style w:type="paragraph" w:customStyle="1" w:styleId="WSL-Body1">
    <w:name w:val="WS L-Body 1"/>
    <w:basedOn w:val="WSL-Body0"/>
    <w:rsid w:val="00D0684A"/>
    <w:pPr>
      <w:ind w:left="567"/>
    </w:pPr>
  </w:style>
  <w:style w:type="paragraph" w:customStyle="1" w:styleId="WSL-Body2">
    <w:name w:val="WS L-Body 2"/>
    <w:basedOn w:val="WSL-Body1"/>
    <w:rsid w:val="00D0684A"/>
    <w:pPr>
      <w:ind w:left="1247"/>
    </w:pPr>
  </w:style>
  <w:style w:type="paragraph" w:customStyle="1" w:styleId="WSL-Body3">
    <w:name w:val="WS L-Body 3"/>
    <w:basedOn w:val="WSL-Body2"/>
    <w:rsid w:val="00D0684A"/>
    <w:pPr>
      <w:ind w:left="2041"/>
    </w:pPr>
  </w:style>
  <w:style w:type="paragraph" w:customStyle="1" w:styleId="WSL-Bullet1">
    <w:name w:val="WS L-Bullet 1"/>
    <w:basedOn w:val="WSL-Alpha1"/>
    <w:rsid w:val="00D0684A"/>
    <w:pPr>
      <w:numPr>
        <w:numId w:val="37"/>
      </w:numPr>
      <w:ind w:left="567" w:hanging="567"/>
    </w:pPr>
  </w:style>
  <w:style w:type="paragraph" w:customStyle="1" w:styleId="WSL-Bullet2">
    <w:name w:val="WS L-Bullet 2"/>
    <w:basedOn w:val="WSL-Bullet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L-Bullet3">
    <w:name w:val="WS L-Bullet 3"/>
    <w:basedOn w:val="WSL-Bullet2"/>
    <w:rsid w:val="00D0684A"/>
    <w:pPr>
      <w:tabs>
        <w:tab w:val="clear" w:pos="1247"/>
        <w:tab w:val="left" w:pos="2041"/>
      </w:tabs>
      <w:ind w:left="2041" w:hanging="794"/>
    </w:pPr>
  </w:style>
  <w:style w:type="paragraph" w:customStyle="1" w:styleId="WSL-DashBullet1">
    <w:name w:val="WS L-Dash Bullet 1"/>
    <w:basedOn w:val="WSL-Alpha1"/>
    <w:rsid w:val="00D0684A"/>
    <w:pPr>
      <w:numPr>
        <w:numId w:val="38"/>
      </w:numPr>
      <w:ind w:left="567" w:hanging="567"/>
    </w:pPr>
  </w:style>
  <w:style w:type="paragraph" w:customStyle="1" w:styleId="WSL-DashBullet2">
    <w:name w:val="WS L-Dash Bullet 2"/>
    <w:basedOn w:val="WSL-DashBullet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L-DashBullet3">
    <w:name w:val="WS L-Dash Bullet 3"/>
    <w:basedOn w:val="WSL-DashBullet2"/>
    <w:rsid w:val="00D0684A"/>
    <w:pPr>
      <w:tabs>
        <w:tab w:val="clear" w:pos="1247"/>
        <w:tab w:val="left" w:pos="2041"/>
      </w:tabs>
      <w:ind w:left="2041" w:hanging="794"/>
    </w:pPr>
  </w:style>
  <w:style w:type="paragraph" w:customStyle="1" w:styleId="WSLetterAddresseeDetails">
    <w:name w:val="WS Letter Addressee Details"/>
    <w:basedOn w:val="NormalWS"/>
    <w:rsid w:val="00D0684A"/>
    <w:pPr>
      <w:spacing w:after="0" w:line="290" w:lineRule="auto"/>
    </w:pPr>
    <w:rPr>
      <w:rFonts w:eastAsia="Calibri" w:cs="Times New Roman"/>
      <w:lang w:bidi="en-US"/>
    </w:rPr>
  </w:style>
  <w:style w:type="paragraph" w:customStyle="1" w:styleId="WSLetterDate">
    <w:name w:val="WS Letter Date"/>
    <w:basedOn w:val="NormalWS"/>
    <w:rsid w:val="00D0684A"/>
    <w:pPr>
      <w:spacing w:after="120" w:line="240" w:lineRule="auto"/>
      <w:jc w:val="right"/>
    </w:pPr>
    <w:rPr>
      <w:rFonts w:eastAsia="Calibri" w:cs="Times New Roman"/>
      <w:lang w:bidi="en-US"/>
    </w:rPr>
  </w:style>
  <w:style w:type="paragraph" w:customStyle="1" w:styleId="WSLetterDeliveryMethodConfidentiality">
    <w:name w:val="WS Letter Delivery Method Confidentiality"/>
    <w:basedOn w:val="WSLetterAddresseeDetails"/>
    <w:rsid w:val="00D0684A"/>
    <w:pPr>
      <w:spacing w:after="120"/>
    </w:pPr>
    <w:rPr>
      <w:b/>
    </w:rPr>
  </w:style>
  <w:style w:type="paragraph" w:customStyle="1" w:styleId="WSLetterPosition">
    <w:name w:val="WS Letter Position"/>
    <w:basedOn w:val="NormalWS"/>
    <w:rsid w:val="00D0684A"/>
    <w:pPr>
      <w:tabs>
        <w:tab w:val="left" w:pos="14175"/>
      </w:tabs>
      <w:spacing w:after="0" w:line="290" w:lineRule="auto"/>
    </w:pPr>
    <w:rPr>
      <w:rFonts w:eastAsia="Times New Roman" w:cs="Times New Roman"/>
      <w:szCs w:val="24"/>
    </w:rPr>
  </w:style>
  <w:style w:type="paragraph" w:customStyle="1" w:styleId="WSLetterFirmInfo">
    <w:name w:val="WS Letter Firm Info"/>
    <w:basedOn w:val="WSLetterPosition"/>
    <w:rsid w:val="00104CB5"/>
    <w:pPr>
      <w:spacing w:after="120"/>
    </w:pPr>
    <w:rPr>
      <w:sz w:val="14"/>
    </w:rPr>
  </w:style>
  <w:style w:type="paragraph" w:customStyle="1" w:styleId="WSLetterFromName">
    <w:name w:val="WS Letter From Name"/>
    <w:basedOn w:val="NormalWS"/>
    <w:next w:val="NormalWS"/>
    <w:rsid w:val="00D0684A"/>
    <w:pPr>
      <w:spacing w:before="720" w:after="0" w:line="290" w:lineRule="auto"/>
    </w:pPr>
    <w:rPr>
      <w:rFonts w:eastAsia="Times New Roman" w:cs="Times New Roman"/>
      <w:b/>
      <w:szCs w:val="24"/>
    </w:rPr>
  </w:style>
  <w:style w:type="paragraph" w:customStyle="1" w:styleId="WSLetterOfficeAddress">
    <w:name w:val="WS Letter Office Address"/>
    <w:basedOn w:val="NormalWS"/>
    <w:rsid w:val="00D0684A"/>
    <w:pPr>
      <w:spacing w:after="0" w:line="290" w:lineRule="auto"/>
      <w:ind w:right="25"/>
      <w:jc w:val="right"/>
    </w:pPr>
    <w:rPr>
      <w:rFonts w:eastAsia="Times New Roman" w:cs="Times New Roman"/>
      <w:color w:val="4D4D4D"/>
      <w:w w:val="95"/>
      <w:sz w:val="14"/>
      <w:szCs w:val="20"/>
    </w:rPr>
  </w:style>
  <w:style w:type="paragraph" w:customStyle="1" w:styleId="WSLetterRefNo">
    <w:name w:val="WS Letter Ref No"/>
    <w:basedOn w:val="NormalWS"/>
    <w:rsid w:val="00D0684A"/>
    <w:pPr>
      <w:spacing w:before="20" w:after="20" w:line="290" w:lineRule="auto"/>
    </w:pPr>
    <w:rPr>
      <w:rFonts w:eastAsia="Times New Roman" w:cs="Times New Roman"/>
      <w:sz w:val="16"/>
      <w:szCs w:val="16"/>
    </w:rPr>
  </w:style>
  <w:style w:type="paragraph" w:customStyle="1" w:styleId="WSLetterSignoff">
    <w:name w:val="WS Letter Signoff"/>
    <w:basedOn w:val="NormalWS"/>
    <w:next w:val="NormalWS"/>
    <w:rsid w:val="00D0684A"/>
    <w:pPr>
      <w:spacing w:before="360" w:after="720" w:line="290" w:lineRule="auto"/>
    </w:pPr>
    <w:rPr>
      <w:rFonts w:eastAsia="Times New Roman" w:cs="Times New Roman"/>
      <w:szCs w:val="24"/>
    </w:rPr>
  </w:style>
  <w:style w:type="paragraph" w:customStyle="1" w:styleId="WSLetterSubject">
    <w:name w:val="WS Letter Subject"/>
    <w:basedOn w:val="NormalWS"/>
    <w:next w:val="NormalWS"/>
    <w:rsid w:val="00D0684A"/>
    <w:pPr>
      <w:spacing w:before="100" w:after="240" w:line="290" w:lineRule="auto"/>
    </w:pPr>
    <w:rPr>
      <w:rFonts w:eastAsia="Calibri" w:cs="Times New Roman"/>
      <w:b/>
      <w:kern w:val="20"/>
      <w:sz w:val="22"/>
      <w:lang w:bidi="en-US"/>
    </w:rPr>
  </w:style>
  <w:style w:type="paragraph" w:customStyle="1" w:styleId="WSLevel1">
    <w:name w:val="WS Level 1"/>
    <w:basedOn w:val="NormalWS"/>
    <w:next w:val="WSBody1"/>
    <w:qFormat/>
    <w:rsid w:val="00D0684A"/>
    <w:pPr>
      <w:keepNext/>
      <w:numPr>
        <w:numId w:val="74"/>
      </w:numPr>
      <w:spacing w:before="60" w:line="290" w:lineRule="auto"/>
      <w:outlineLvl w:val="0"/>
    </w:pPr>
    <w:rPr>
      <w:b/>
      <w:kern w:val="20"/>
      <w:sz w:val="21"/>
      <w:szCs w:val="28"/>
      <w:lang w:bidi="en-US"/>
    </w:rPr>
  </w:style>
  <w:style w:type="paragraph" w:customStyle="1" w:styleId="WSLevelBody1">
    <w:name w:val="WS Level Body 1"/>
    <w:basedOn w:val="WSLevel1"/>
    <w:rsid w:val="00D0684A"/>
    <w:pPr>
      <w:keepNext w:val="0"/>
      <w:numPr>
        <w:numId w:val="39"/>
      </w:numPr>
      <w:tabs>
        <w:tab w:val="left" w:pos="567"/>
      </w:tabs>
      <w:spacing w:before="0"/>
      <w:ind w:left="567" w:hanging="567"/>
      <w:outlineLvl w:val="9"/>
    </w:pPr>
    <w:rPr>
      <w:b w:val="0"/>
      <w:sz w:val="18"/>
    </w:rPr>
  </w:style>
  <w:style w:type="paragraph" w:customStyle="1" w:styleId="WSLevel2">
    <w:name w:val="WS Level 2"/>
    <w:basedOn w:val="NormalWS"/>
    <w:qFormat/>
    <w:rsid w:val="00D0684A"/>
    <w:pPr>
      <w:numPr>
        <w:ilvl w:val="1"/>
        <w:numId w:val="74"/>
      </w:numPr>
      <w:spacing w:line="290" w:lineRule="auto"/>
      <w:outlineLvl w:val="1"/>
    </w:pPr>
    <w:rPr>
      <w:kern w:val="20"/>
      <w:szCs w:val="28"/>
      <w:lang w:bidi="en-US"/>
    </w:rPr>
  </w:style>
  <w:style w:type="paragraph" w:customStyle="1" w:styleId="WSLevel3">
    <w:name w:val="WS Level 3"/>
    <w:basedOn w:val="NormalWS"/>
    <w:qFormat/>
    <w:rsid w:val="00D0684A"/>
    <w:pPr>
      <w:numPr>
        <w:ilvl w:val="2"/>
        <w:numId w:val="74"/>
      </w:numPr>
      <w:spacing w:line="290" w:lineRule="auto"/>
      <w:outlineLvl w:val="2"/>
    </w:pPr>
    <w:rPr>
      <w:kern w:val="20"/>
      <w:szCs w:val="28"/>
      <w:lang w:bidi="en-US"/>
    </w:rPr>
  </w:style>
  <w:style w:type="paragraph" w:customStyle="1" w:styleId="WSLevel4">
    <w:name w:val="WS Level 4"/>
    <w:basedOn w:val="NormalWS"/>
    <w:qFormat/>
    <w:rsid w:val="00D0684A"/>
    <w:pPr>
      <w:numPr>
        <w:ilvl w:val="3"/>
        <w:numId w:val="74"/>
      </w:numPr>
      <w:spacing w:line="290" w:lineRule="auto"/>
      <w:outlineLvl w:val="3"/>
    </w:pPr>
    <w:rPr>
      <w:kern w:val="20"/>
      <w:szCs w:val="24"/>
      <w:lang w:bidi="en-US"/>
    </w:rPr>
  </w:style>
  <w:style w:type="paragraph" w:customStyle="1" w:styleId="WSLevel5">
    <w:name w:val="WS Level 5"/>
    <w:basedOn w:val="NormalWS"/>
    <w:qFormat/>
    <w:rsid w:val="00D0684A"/>
    <w:pPr>
      <w:numPr>
        <w:ilvl w:val="4"/>
        <w:numId w:val="74"/>
      </w:numPr>
      <w:spacing w:line="290" w:lineRule="auto"/>
      <w:outlineLvl w:val="4"/>
    </w:pPr>
    <w:rPr>
      <w:kern w:val="20"/>
      <w:szCs w:val="24"/>
      <w:lang w:bidi="en-US"/>
    </w:rPr>
  </w:style>
  <w:style w:type="paragraph" w:customStyle="1" w:styleId="WSLevel6">
    <w:name w:val="WS Level 6"/>
    <w:basedOn w:val="NormalWS"/>
    <w:qFormat/>
    <w:rsid w:val="00D0684A"/>
    <w:pPr>
      <w:numPr>
        <w:ilvl w:val="5"/>
        <w:numId w:val="74"/>
      </w:numPr>
      <w:spacing w:line="290" w:lineRule="auto"/>
      <w:outlineLvl w:val="5"/>
    </w:pPr>
    <w:rPr>
      <w:kern w:val="20"/>
      <w:szCs w:val="24"/>
      <w:lang w:bidi="en-US"/>
    </w:rPr>
  </w:style>
  <w:style w:type="paragraph" w:customStyle="1" w:styleId="WSL-Head0">
    <w:name w:val="WS L-Head 0"/>
    <w:basedOn w:val="WSHead0"/>
    <w:next w:val="WSL-Body0"/>
    <w:rsid w:val="00D0684A"/>
    <w:rPr>
      <w:kern w:val="23"/>
    </w:rPr>
  </w:style>
  <w:style w:type="paragraph" w:customStyle="1" w:styleId="WSL-Head1">
    <w:name w:val="WS L-Head 1"/>
    <w:basedOn w:val="WSL-Head0"/>
    <w:next w:val="WSL-Body1"/>
    <w:rsid w:val="00D0684A"/>
    <w:pPr>
      <w:ind w:left="567"/>
    </w:pPr>
  </w:style>
  <w:style w:type="paragraph" w:customStyle="1" w:styleId="WSL-Head2">
    <w:name w:val="WS L-Head 2"/>
    <w:basedOn w:val="WSL-Head1"/>
    <w:next w:val="WSL-Body2"/>
    <w:rsid w:val="00D0684A"/>
    <w:pPr>
      <w:ind w:left="1247"/>
    </w:pPr>
  </w:style>
  <w:style w:type="paragraph" w:customStyle="1" w:styleId="WSL-Head3">
    <w:name w:val="WS L-Head 3"/>
    <w:basedOn w:val="WSL-Head2"/>
    <w:next w:val="WSL-Body3"/>
    <w:rsid w:val="00D0684A"/>
    <w:pPr>
      <w:ind w:left="2041"/>
    </w:pPr>
  </w:style>
  <w:style w:type="paragraph" w:customStyle="1" w:styleId="WSListNumbering1">
    <w:name w:val="WS List Numbering 1"/>
    <w:basedOn w:val="NormalWS"/>
    <w:rsid w:val="00D0684A"/>
    <w:pPr>
      <w:numPr>
        <w:numId w:val="40"/>
      </w:numPr>
      <w:tabs>
        <w:tab w:val="left" w:pos="567"/>
      </w:tabs>
      <w:spacing w:line="290" w:lineRule="auto"/>
      <w:ind w:left="567" w:hanging="567"/>
      <w:outlineLvl w:val="0"/>
    </w:pPr>
    <w:rPr>
      <w:kern w:val="20"/>
      <w:lang w:bidi="en-US"/>
    </w:rPr>
  </w:style>
  <w:style w:type="paragraph" w:customStyle="1" w:styleId="WSListNumbering2">
    <w:name w:val="WS List Numbering 2"/>
    <w:basedOn w:val="WSListNumbering1"/>
    <w:rsid w:val="00D0684A"/>
    <w:pPr>
      <w:numPr>
        <w:numId w:val="41"/>
      </w:numPr>
      <w:tabs>
        <w:tab w:val="clear" w:pos="567"/>
        <w:tab w:val="left" w:pos="1247"/>
      </w:tabs>
      <w:ind w:left="1247" w:hanging="680"/>
    </w:pPr>
  </w:style>
  <w:style w:type="paragraph" w:customStyle="1" w:styleId="WSListNumbering3">
    <w:name w:val="WS List Numbering 3"/>
    <w:basedOn w:val="WSListNumbering1"/>
    <w:rsid w:val="00D0684A"/>
    <w:pPr>
      <w:numPr>
        <w:numId w:val="42"/>
      </w:numPr>
      <w:tabs>
        <w:tab w:val="clear" w:pos="567"/>
        <w:tab w:val="left" w:pos="2041"/>
      </w:tabs>
      <w:ind w:left="2041" w:hanging="794"/>
    </w:pPr>
  </w:style>
  <w:style w:type="paragraph" w:customStyle="1" w:styleId="WSListNumbering4">
    <w:name w:val="WS List Numbering 4"/>
    <w:basedOn w:val="WSListNumbering1"/>
    <w:rsid w:val="00D0684A"/>
    <w:pPr>
      <w:numPr>
        <w:numId w:val="43"/>
      </w:numPr>
      <w:tabs>
        <w:tab w:val="clear" w:pos="567"/>
        <w:tab w:val="left" w:pos="2722"/>
      </w:tabs>
      <w:ind w:left="2721" w:hanging="680"/>
    </w:pPr>
  </w:style>
  <w:style w:type="paragraph" w:customStyle="1" w:styleId="WSListNumbering5">
    <w:name w:val="WS List Numbering 5"/>
    <w:basedOn w:val="WSListNumbering1"/>
    <w:rsid w:val="00D0684A"/>
    <w:pPr>
      <w:numPr>
        <w:numId w:val="44"/>
      </w:numPr>
      <w:tabs>
        <w:tab w:val="clear" w:pos="567"/>
        <w:tab w:val="num" w:pos="1927"/>
        <w:tab w:val="left" w:pos="3289"/>
      </w:tabs>
      <w:ind w:left="3289" w:hanging="567"/>
    </w:pPr>
  </w:style>
  <w:style w:type="paragraph" w:customStyle="1" w:styleId="WSListNumbering6">
    <w:name w:val="WS List Numbering 6"/>
    <w:basedOn w:val="WSListNumbering1"/>
    <w:rsid w:val="00D0684A"/>
    <w:pPr>
      <w:numPr>
        <w:numId w:val="45"/>
      </w:numPr>
      <w:tabs>
        <w:tab w:val="clear" w:pos="567"/>
        <w:tab w:val="left" w:pos="3969"/>
      </w:tabs>
      <w:ind w:left="3969" w:hanging="680"/>
    </w:pPr>
  </w:style>
  <w:style w:type="paragraph" w:customStyle="1" w:styleId="WSL-Level">
    <w:name w:val="WS L-Level"/>
    <w:basedOn w:val="WSBody0"/>
    <w:rsid w:val="00A87A36"/>
  </w:style>
  <w:style w:type="paragraph" w:customStyle="1" w:styleId="WSParties">
    <w:name w:val="WS Parties"/>
    <w:basedOn w:val="NormalWS"/>
    <w:rsid w:val="00D0684A"/>
    <w:pPr>
      <w:numPr>
        <w:numId w:val="46"/>
      </w:numPr>
      <w:spacing w:line="290" w:lineRule="auto"/>
    </w:pPr>
    <w:rPr>
      <w:kern w:val="20"/>
      <w:szCs w:val="24"/>
      <w:lang w:bidi="en-US"/>
    </w:rPr>
  </w:style>
  <w:style w:type="paragraph" w:customStyle="1" w:styleId="WSL-Parties">
    <w:name w:val="WS L-Parties"/>
    <w:basedOn w:val="WSParties"/>
    <w:rsid w:val="00D0684A"/>
    <w:pPr>
      <w:spacing w:before="60" w:after="60"/>
    </w:pPr>
  </w:style>
  <w:style w:type="paragraph" w:customStyle="1" w:styleId="WSRecitals">
    <w:name w:val="WS Recitals"/>
    <w:basedOn w:val="NormalWS"/>
    <w:rsid w:val="00D0684A"/>
    <w:pPr>
      <w:numPr>
        <w:numId w:val="65"/>
      </w:numPr>
      <w:spacing w:line="290" w:lineRule="auto"/>
    </w:pPr>
    <w:rPr>
      <w:kern w:val="20"/>
      <w:szCs w:val="24"/>
      <w:lang w:bidi="en-US"/>
    </w:rPr>
  </w:style>
  <w:style w:type="paragraph" w:customStyle="1" w:styleId="WSL-Recitals">
    <w:name w:val="WS L-Recitals"/>
    <w:basedOn w:val="WSRecitals"/>
    <w:rsid w:val="00D0684A"/>
    <w:pPr>
      <w:spacing w:before="60" w:after="60"/>
    </w:pPr>
  </w:style>
  <w:style w:type="paragraph" w:customStyle="1" w:styleId="WSPages">
    <w:name w:val="WS Pages"/>
    <w:basedOn w:val="NormalWS"/>
    <w:rsid w:val="00D0684A"/>
    <w:pPr>
      <w:tabs>
        <w:tab w:val="center" w:pos="4536"/>
        <w:tab w:val="right" w:pos="9072"/>
      </w:tabs>
      <w:spacing w:after="0" w:line="240" w:lineRule="auto"/>
      <w:jc w:val="center"/>
    </w:pPr>
    <w:rPr>
      <w:noProof/>
    </w:rPr>
  </w:style>
  <w:style w:type="paragraph" w:customStyle="1" w:styleId="WSPitchBody0">
    <w:name w:val="WS Pitch Body 0"/>
    <w:basedOn w:val="NormalWS"/>
    <w:link w:val="WSPitchBody0Char"/>
    <w:rsid w:val="00D0684A"/>
    <w:pPr>
      <w:spacing w:line="360" w:lineRule="auto"/>
      <w:ind w:left="851"/>
    </w:pPr>
    <w:rPr>
      <w:rFonts w:eastAsia="Times New Roman" w:cs="Times New Roman"/>
      <w:kern w:val="20"/>
      <w:szCs w:val="20"/>
    </w:rPr>
  </w:style>
  <w:style w:type="character" w:customStyle="1" w:styleId="WSPitchBody0Char">
    <w:name w:val="WS Pitch Body 0 Char"/>
    <w:link w:val="WSPitchBody0"/>
    <w:rsid w:val="00D0684A"/>
    <w:rPr>
      <w:rFonts w:ascii="Verdana" w:hAnsi="Verdana"/>
      <w:kern w:val="20"/>
      <w:sz w:val="18"/>
      <w:lang w:eastAsia="en-US"/>
    </w:rPr>
  </w:style>
  <w:style w:type="paragraph" w:customStyle="1" w:styleId="WSPitchBody1">
    <w:name w:val="WS Pitch Body 1"/>
    <w:basedOn w:val="WSPitchBody0"/>
    <w:rsid w:val="00D0684A"/>
    <w:pPr>
      <w:ind w:left="1418"/>
    </w:pPr>
  </w:style>
  <w:style w:type="paragraph" w:customStyle="1" w:styleId="WSPitchBody2">
    <w:name w:val="WS Pitch Body 2"/>
    <w:basedOn w:val="WSPitchBody1"/>
    <w:rsid w:val="00D0684A"/>
    <w:pPr>
      <w:ind w:left="1985"/>
    </w:pPr>
  </w:style>
  <w:style w:type="paragraph" w:customStyle="1" w:styleId="WSPitchBody3">
    <w:name w:val="WS Pitch Body 3"/>
    <w:basedOn w:val="WSPitchBody2"/>
    <w:rsid w:val="00D0684A"/>
    <w:pPr>
      <w:ind w:left="2552"/>
    </w:pPr>
  </w:style>
  <w:style w:type="paragraph" w:customStyle="1" w:styleId="WSPitchBullet1">
    <w:name w:val="WS Pitch Bullet 1"/>
    <w:basedOn w:val="NormalWS"/>
    <w:rsid w:val="00D0684A"/>
    <w:pPr>
      <w:numPr>
        <w:numId w:val="48"/>
      </w:numPr>
      <w:tabs>
        <w:tab w:val="left" w:pos="1418"/>
      </w:tabs>
      <w:spacing w:line="360" w:lineRule="auto"/>
      <w:ind w:left="1418" w:hanging="567"/>
    </w:pPr>
    <w:rPr>
      <w:rFonts w:eastAsia="Times New Roman" w:cs="Times New Roman"/>
      <w:iCs/>
      <w:kern w:val="20"/>
      <w:szCs w:val="20"/>
    </w:rPr>
  </w:style>
  <w:style w:type="paragraph" w:customStyle="1" w:styleId="WSPitchBullet2">
    <w:name w:val="WS Pitch Bullet 2"/>
    <w:basedOn w:val="WSPitchBullet1"/>
    <w:rsid w:val="00D0684A"/>
    <w:pPr>
      <w:tabs>
        <w:tab w:val="clear" w:pos="1418"/>
        <w:tab w:val="left" w:pos="1985"/>
      </w:tabs>
      <w:ind w:left="1985"/>
    </w:pPr>
  </w:style>
  <w:style w:type="paragraph" w:customStyle="1" w:styleId="WSPitchBullet3">
    <w:name w:val="WS Pitch Bullet 3"/>
    <w:basedOn w:val="WSPitchBullet2"/>
    <w:rsid w:val="00D0684A"/>
    <w:pPr>
      <w:tabs>
        <w:tab w:val="clear" w:pos="1985"/>
        <w:tab w:val="left" w:pos="2552"/>
      </w:tabs>
      <w:ind w:left="2552"/>
    </w:pPr>
  </w:style>
  <w:style w:type="paragraph" w:customStyle="1" w:styleId="WSPitchConfidentialityCoverPage">
    <w:name w:val="WS Pitch Confidentiality Cover Page"/>
    <w:basedOn w:val="NormalWS"/>
    <w:rsid w:val="00D0684A"/>
    <w:pPr>
      <w:spacing w:after="0" w:line="290" w:lineRule="auto"/>
      <w:jc w:val="right"/>
    </w:pPr>
    <w:rPr>
      <w:rFonts w:eastAsia="Times New Roman" w:cs="Times New Roman"/>
      <w:color w:val="4D4D4D"/>
      <w:w w:val="95"/>
      <w:szCs w:val="20"/>
    </w:rPr>
  </w:style>
  <w:style w:type="paragraph" w:customStyle="1" w:styleId="WSPitchDateCoverPage">
    <w:name w:val="WS Pitch Date Cover Page"/>
    <w:basedOn w:val="NormalWS"/>
    <w:rsid w:val="00D0684A"/>
    <w:pPr>
      <w:spacing w:after="0" w:line="240" w:lineRule="auto"/>
      <w:jc w:val="right"/>
    </w:pPr>
    <w:rPr>
      <w:rFonts w:eastAsia="Times New Roman" w:cs="Times New Roman"/>
      <w:color w:val="5F5F5F"/>
      <w:kern w:val="20"/>
      <w:sz w:val="24"/>
      <w:szCs w:val="20"/>
    </w:rPr>
  </w:style>
  <w:style w:type="paragraph" w:customStyle="1" w:styleId="WSPitchHead1">
    <w:name w:val="WS Pitch Head 1"/>
    <w:basedOn w:val="NormalWS"/>
    <w:next w:val="WSPitchBody0"/>
    <w:rsid w:val="00D0684A"/>
    <w:pPr>
      <w:pageBreakBefore/>
      <w:shd w:val="clear" w:color="auto" w:fill="EAEAEA"/>
      <w:spacing w:before="140" w:after="360" w:line="290" w:lineRule="auto"/>
    </w:pPr>
    <w:rPr>
      <w:rFonts w:eastAsia="Times New Roman" w:cs="Times New Roman"/>
      <w:color w:val="7030A0"/>
      <w:kern w:val="20"/>
      <w:sz w:val="32"/>
      <w:szCs w:val="20"/>
    </w:rPr>
  </w:style>
  <w:style w:type="paragraph" w:customStyle="1" w:styleId="WSPitchHead2">
    <w:name w:val="WS Pitch Head 2"/>
    <w:basedOn w:val="WSPitchHead1"/>
    <w:next w:val="WSPitchBody0"/>
    <w:rsid w:val="00D0684A"/>
    <w:pPr>
      <w:pageBreakBefore w:val="0"/>
      <w:shd w:val="clear" w:color="auto" w:fill="auto"/>
      <w:spacing w:after="140"/>
      <w:ind w:left="851"/>
    </w:pPr>
    <w:rPr>
      <w:sz w:val="22"/>
    </w:rPr>
  </w:style>
  <w:style w:type="paragraph" w:customStyle="1" w:styleId="WSPitchLevel1">
    <w:name w:val="WS Pitch Level 1"/>
    <w:basedOn w:val="NormalWS"/>
    <w:next w:val="WSPitchBody0"/>
    <w:rsid w:val="00D0684A"/>
    <w:pPr>
      <w:pageBreakBefore/>
      <w:numPr>
        <w:numId w:val="77"/>
      </w:numPr>
      <w:shd w:val="clear" w:color="auto" w:fill="EAEAEA"/>
      <w:tabs>
        <w:tab w:val="left" w:pos="851"/>
      </w:tabs>
      <w:spacing w:before="140" w:after="360" w:line="290" w:lineRule="auto"/>
      <w:ind w:left="851" w:hanging="851"/>
      <w:outlineLvl w:val="0"/>
    </w:pPr>
    <w:rPr>
      <w:rFonts w:eastAsia="Times New Roman" w:cs="Times New Roman"/>
      <w:color w:val="7030A0"/>
      <w:kern w:val="23"/>
      <w:sz w:val="32"/>
      <w:szCs w:val="32"/>
    </w:rPr>
  </w:style>
  <w:style w:type="paragraph" w:customStyle="1" w:styleId="WSPitchLevel2">
    <w:name w:val="WS Pitch Level 2"/>
    <w:basedOn w:val="WSPitchLevel1"/>
    <w:next w:val="WSPitchBody1"/>
    <w:rsid w:val="00D0684A"/>
    <w:pPr>
      <w:pageBreakBefore w:val="0"/>
      <w:numPr>
        <w:ilvl w:val="1"/>
      </w:numPr>
      <w:shd w:val="clear" w:color="auto" w:fill="auto"/>
      <w:tabs>
        <w:tab w:val="clear" w:pos="851"/>
        <w:tab w:val="left" w:pos="1418"/>
      </w:tabs>
      <w:spacing w:after="140" w:line="360" w:lineRule="auto"/>
    </w:pPr>
    <w:rPr>
      <w:iCs/>
      <w:color w:val="auto"/>
      <w:kern w:val="20"/>
      <w:sz w:val="18"/>
      <w:szCs w:val="20"/>
    </w:rPr>
  </w:style>
  <w:style w:type="paragraph" w:customStyle="1" w:styleId="WSPitchLevel3">
    <w:name w:val="WS Pitch Level 3"/>
    <w:basedOn w:val="WSLevel2"/>
    <w:next w:val="WSPitchBody2"/>
    <w:rsid w:val="00D0684A"/>
    <w:pPr>
      <w:numPr>
        <w:ilvl w:val="2"/>
        <w:numId w:val="77"/>
      </w:numPr>
      <w:tabs>
        <w:tab w:val="left" w:pos="1985"/>
      </w:tabs>
      <w:spacing w:line="360" w:lineRule="auto"/>
      <w:ind w:left="1985" w:hanging="567"/>
    </w:pPr>
  </w:style>
  <w:style w:type="paragraph" w:customStyle="1" w:styleId="WSPitchSignOffOfficeDetails">
    <w:name w:val="WS Pitch SignOff Office Details"/>
    <w:basedOn w:val="NormalWS"/>
    <w:rsid w:val="00D0684A"/>
    <w:pPr>
      <w:spacing w:after="0" w:line="290" w:lineRule="auto"/>
      <w:ind w:left="851"/>
    </w:pPr>
    <w:rPr>
      <w:kern w:val="20"/>
    </w:rPr>
  </w:style>
  <w:style w:type="paragraph" w:customStyle="1" w:styleId="WSPitchLogo">
    <w:name w:val="WS Pitch Logo"/>
    <w:basedOn w:val="NormalWS"/>
    <w:next w:val="NormalWS"/>
    <w:rsid w:val="004C2BBD"/>
    <w:pPr>
      <w:spacing w:after="0" w:line="290" w:lineRule="auto"/>
    </w:pPr>
    <w:rPr>
      <w:rFonts w:eastAsia="MS Mincho" w:cs="Times New Roman"/>
      <w:kern w:val="20"/>
      <w:lang w:eastAsia="ja-JP"/>
    </w:rPr>
  </w:style>
  <w:style w:type="paragraph" w:customStyle="1" w:styleId="WSPitchOfficeAddress">
    <w:name w:val="WS Pitch Office Address"/>
    <w:basedOn w:val="NormalWS"/>
    <w:rsid w:val="00D0684A"/>
    <w:pPr>
      <w:spacing w:after="0" w:line="290" w:lineRule="auto"/>
      <w:ind w:right="23"/>
      <w:jc w:val="right"/>
    </w:pPr>
    <w:rPr>
      <w:rFonts w:eastAsia="Times New Roman" w:cs="Times New Roman"/>
      <w:color w:val="5F5F5F"/>
      <w:w w:val="95"/>
      <w:sz w:val="14"/>
      <w:szCs w:val="20"/>
    </w:rPr>
  </w:style>
  <w:style w:type="paragraph" w:customStyle="1" w:styleId="WSPitchProposalHeading">
    <w:name w:val="WS Pitch ProposalHeading"/>
    <w:basedOn w:val="NormalWS"/>
    <w:rsid w:val="00D0684A"/>
    <w:pPr>
      <w:spacing w:after="0" w:line="290" w:lineRule="auto"/>
      <w:ind w:right="23"/>
      <w:jc w:val="left"/>
    </w:pPr>
    <w:rPr>
      <w:rFonts w:eastAsia="Times New Roman" w:cs="Times New Roman"/>
      <w:color w:val="4D4D4D"/>
      <w:w w:val="95"/>
      <w:sz w:val="32"/>
      <w:szCs w:val="20"/>
    </w:rPr>
  </w:style>
  <w:style w:type="paragraph" w:customStyle="1" w:styleId="WSPitchSlogan">
    <w:name w:val="WS Pitch Slogan"/>
    <w:basedOn w:val="NormalWS"/>
    <w:rsid w:val="00D0684A"/>
    <w:pPr>
      <w:spacing w:after="0" w:line="240" w:lineRule="auto"/>
      <w:jc w:val="right"/>
    </w:pPr>
    <w:rPr>
      <w:rFonts w:eastAsia="Times New Roman" w:cs="Times New Roman"/>
      <w:color w:val="7030A0"/>
      <w:kern w:val="24"/>
      <w:sz w:val="40"/>
      <w:szCs w:val="24"/>
    </w:rPr>
  </w:style>
  <w:style w:type="paragraph" w:customStyle="1" w:styleId="WSR-Body0">
    <w:name w:val="WS R-Body 0"/>
    <w:basedOn w:val="WSL-Body0"/>
    <w:rsid w:val="00D0684A"/>
    <w:rPr>
      <w:i/>
      <w:iCs/>
    </w:rPr>
  </w:style>
  <w:style w:type="paragraph" w:customStyle="1" w:styleId="WSR-Body1">
    <w:name w:val="WS R-Body 1"/>
    <w:basedOn w:val="WSR-Body0"/>
    <w:rsid w:val="00D0684A"/>
    <w:pPr>
      <w:ind w:left="567"/>
    </w:pPr>
  </w:style>
  <w:style w:type="paragraph" w:customStyle="1" w:styleId="WSR-Body2">
    <w:name w:val="WS R-Body 2"/>
    <w:basedOn w:val="WSR-Body0"/>
    <w:rsid w:val="00D0684A"/>
    <w:pPr>
      <w:ind w:left="1247"/>
    </w:pPr>
  </w:style>
  <w:style w:type="paragraph" w:customStyle="1" w:styleId="WSR-Body3">
    <w:name w:val="WS R-Body 3"/>
    <w:basedOn w:val="WSR-Body0"/>
    <w:rsid w:val="00D0684A"/>
    <w:pPr>
      <w:ind w:left="2041"/>
    </w:pPr>
  </w:style>
  <w:style w:type="paragraph" w:customStyle="1" w:styleId="WSR-Bullet1">
    <w:name w:val="WS R-Bullet 1"/>
    <w:basedOn w:val="WSL-Bullet1"/>
    <w:rsid w:val="00D0684A"/>
    <w:pPr>
      <w:numPr>
        <w:numId w:val="50"/>
      </w:numPr>
      <w:ind w:left="567" w:hanging="567"/>
    </w:pPr>
    <w:rPr>
      <w:i/>
    </w:rPr>
  </w:style>
  <w:style w:type="paragraph" w:customStyle="1" w:styleId="WSR-Bullet2">
    <w:name w:val="WS R-Bullet 2"/>
    <w:basedOn w:val="WSR-Bullet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R-Bullet3">
    <w:name w:val="WS R-Bullet 3"/>
    <w:basedOn w:val="WSR-Bullet2"/>
    <w:rsid w:val="00D0684A"/>
    <w:pPr>
      <w:tabs>
        <w:tab w:val="clear" w:pos="1247"/>
        <w:tab w:val="left" w:pos="2041"/>
      </w:tabs>
      <w:ind w:left="2041" w:hanging="794"/>
    </w:pPr>
  </w:style>
  <w:style w:type="paragraph" w:customStyle="1" w:styleId="WSR-DashBullet1">
    <w:name w:val="WS R-Dash Bullet 1"/>
    <w:basedOn w:val="WSL-DashBullet1"/>
    <w:rsid w:val="00D0684A"/>
    <w:pPr>
      <w:numPr>
        <w:numId w:val="51"/>
      </w:numPr>
      <w:ind w:left="567" w:hanging="567"/>
    </w:pPr>
    <w:rPr>
      <w:i/>
    </w:rPr>
  </w:style>
  <w:style w:type="paragraph" w:customStyle="1" w:styleId="WSR-DashBullet2">
    <w:name w:val="WS R-Dash Bullet 2"/>
    <w:basedOn w:val="WSR-DashBullet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R-DashBullet3">
    <w:name w:val="WS R-Dash Bullet 3"/>
    <w:basedOn w:val="WSR-DashBullet2"/>
    <w:rsid w:val="00D0684A"/>
    <w:pPr>
      <w:tabs>
        <w:tab w:val="clear" w:pos="1247"/>
        <w:tab w:val="left" w:pos="2041"/>
      </w:tabs>
      <w:ind w:left="2041" w:hanging="794"/>
    </w:pPr>
  </w:style>
  <w:style w:type="paragraph" w:customStyle="1" w:styleId="WSR-Head0">
    <w:name w:val="WS R-Head 0"/>
    <w:basedOn w:val="WSL-Head0"/>
    <w:next w:val="WSR-Body0"/>
    <w:rsid w:val="00D0684A"/>
    <w:rPr>
      <w:bCs/>
      <w:i/>
      <w:iCs/>
    </w:rPr>
  </w:style>
  <w:style w:type="paragraph" w:customStyle="1" w:styleId="WSR-Head1">
    <w:name w:val="WS R-Head 1"/>
    <w:basedOn w:val="WSR-Head0"/>
    <w:next w:val="WSR-Body1"/>
    <w:rsid w:val="00D0684A"/>
    <w:pPr>
      <w:ind w:left="567"/>
    </w:pPr>
  </w:style>
  <w:style w:type="paragraph" w:customStyle="1" w:styleId="WSR-Head2">
    <w:name w:val="WS R-Head 2"/>
    <w:basedOn w:val="WSR-Head1"/>
    <w:next w:val="WSR-Body2"/>
    <w:rsid w:val="00D0684A"/>
    <w:pPr>
      <w:ind w:left="1247"/>
    </w:pPr>
  </w:style>
  <w:style w:type="paragraph" w:customStyle="1" w:styleId="WSR-Head3">
    <w:name w:val="WS R-Head 3"/>
    <w:basedOn w:val="WSR-Head2"/>
    <w:next w:val="WSR-Body3"/>
    <w:rsid w:val="00D0684A"/>
    <w:pPr>
      <w:ind w:left="2041"/>
    </w:pPr>
  </w:style>
  <w:style w:type="paragraph" w:customStyle="1" w:styleId="WSRoman1">
    <w:name w:val="WS Roman 1"/>
    <w:basedOn w:val="NormalWS"/>
    <w:rsid w:val="00D0684A"/>
    <w:pPr>
      <w:numPr>
        <w:numId w:val="52"/>
      </w:numPr>
      <w:tabs>
        <w:tab w:val="clear" w:pos="720"/>
        <w:tab w:val="left" w:pos="567"/>
      </w:tabs>
      <w:spacing w:line="290" w:lineRule="auto"/>
    </w:pPr>
    <w:rPr>
      <w:kern w:val="20"/>
      <w:lang w:bidi="en-US"/>
    </w:rPr>
  </w:style>
  <w:style w:type="paragraph" w:customStyle="1" w:styleId="WSRoman2">
    <w:name w:val="WS Roman 2"/>
    <w:basedOn w:val="WSRoman1"/>
    <w:rsid w:val="00D0684A"/>
    <w:pPr>
      <w:numPr>
        <w:numId w:val="53"/>
      </w:numPr>
      <w:tabs>
        <w:tab w:val="clear" w:pos="567"/>
      </w:tabs>
    </w:pPr>
  </w:style>
  <w:style w:type="paragraph" w:customStyle="1" w:styleId="WSRoman3">
    <w:name w:val="WS Roman 3"/>
    <w:basedOn w:val="WSRoman2"/>
    <w:rsid w:val="00D0684A"/>
    <w:pPr>
      <w:numPr>
        <w:numId w:val="54"/>
      </w:numPr>
    </w:pPr>
  </w:style>
  <w:style w:type="paragraph" w:customStyle="1" w:styleId="WSRoman4">
    <w:name w:val="WS Roman 4"/>
    <w:basedOn w:val="WSRoman3"/>
    <w:rsid w:val="00D0684A"/>
    <w:pPr>
      <w:numPr>
        <w:numId w:val="55"/>
      </w:numPr>
    </w:pPr>
  </w:style>
  <w:style w:type="paragraph" w:customStyle="1" w:styleId="WSRoman5">
    <w:name w:val="WS Roman 5"/>
    <w:basedOn w:val="WSRoman4"/>
    <w:rsid w:val="00D0684A"/>
    <w:pPr>
      <w:numPr>
        <w:numId w:val="56"/>
      </w:numPr>
      <w:tabs>
        <w:tab w:val="clear" w:pos="3442"/>
        <w:tab w:val="left" w:pos="3289"/>
      </w:tabs>
    </w:pPr>
  </w:style>
  <w:style w:type="paragraph" w:customStyle="1" w:styleId="WSRoman6">
    <w:name w:val="WS Roman 6"/>
    <w:basedOn w:val="WSRoman5"/>
    <w:rsid w:val="00D0684A"/>
    <w:pPr>
      <w:numPr>
        <w:numId w:val="57"/>
      </w:numPr>
      <w:tabs>
        <w:tab w:val="clear" w:pos="3289"/>
      </w:tabs>
    </w:pPr>
  </w:style>
  <w:style w:type="paragraph" w:customStyle="1" w:styleId="WSRomanCapital1">
    <w:name w:val="WS Roman Capital 1"/>
    <w:basedOn w:val="WSRoman1"/>
    <w:rsid w:val="00D0684A"/>
    <w:pPr>
      <w:numPr>
        <w:numId w:val="58"/>
      </w:numPr>
    </w:pPr>
    <w:rPr>
      <w:szCs w:val="24"/>
    </w:rPr>
  </w:style>
  <w:style w:type="paragraph" w:customStyle="1" w:styleId="WSRomanCapital2">
    <w:name w:val="WS Roman Capital 2"/>
    <w:basedOn w:val="WSRoman2"/>
    <w:rsid w:val="00D0684A"/>
    <w:pPr>
      <w:numPr>
        <w:numId w:val="59"/>
      </w:numPr>
    </w:pPr>
    <w:rPr>
      <w:szCs w:val="24"/>
    </w:rPr>
  </w:style>
  <w:style w:type="paragraph" w:customStyle="1" w:styleId="WSRomanCapital3">
    <w:name w:val="WS Roman Capital 3"/>
    <w:basedOn w:val="WSRoman3"/>
    <w:rsid w:val="00D0684A"/>
    <w:pPr>
      <w:numPr>
        <w:numId w:val="60"/>
      </w:numPr>
      <w:tabs>
        <w:tab w:val="clear" w:pos="1927"/>
        <w:tab w:val="left" w:pos="2041"/>
      </w:tabs>
    </w:pPr>
    <w:rPr>
      <w:szCs w:val="24"/>
    </w:rPr>
  </w:style>
  <w:style w:type="paragraph" w:customStyle="1" w:styleId="WSRomanCapital4">
    <w:name w:val="WS Roman Capital 4"/>
    <w:basedOn w:val="WSRoman4"/>
    <w:rsid w:val="00D0684A"/>
    <w:pPr>
      <w:numPr>
        <w:numId w:val="61"/>
      </w:numPr>
    </w:pPr>
    <w:rPr>
      <w:szCs w:val="24"/>
    </w:rPr>
  </w:style>
  <w:style w:type="paragraph" w:customStyle="1" w:styleId="WSRomanCapital5">
    <w:name w:val="WS Roman Capital 5"/>
    <w:basedOn w:val="WSRoman5"/>
    <w:rsid w:val="00D0684A"/>
    <w:pPr>
      <w:numPr>
        <w:numId w:val="62"/>
      </w:numPr>
      <w:tabs>
        <w:tab w:val="clear" w:pos="3402"/>
      </w:tabs>
    </w:pPr>
    <w:rPr>
      <w:szCs w:val="24"/>
    </w:rPr>
  </w:style>
  <w:style w:type="paragraph" w:customStyle="1" w:styleId="WSRomanCapital6">
    <w:name w:val="WS Roman Capital 6"/>
    <w:basedOn w:val="WSRoman6"/>
    <w:rsid w:val="00D0684A"/>
    <w:pPr>
      <w:numPr>
        <w:numId w:val="63"/>
      </w:numPr>
    </w:pPr>
    <w:rPr>
      <w:szCs w:val="24"/>
    </w:rPr>
  </w:style>
  <w:style w:type="paragraph" w:customStyle="1" w:styleId="WSR-Parties">
    <w:name w:val="WS R-Parties"/>
    <w:basedOn w:val="WSL-Parties"/>
    <w:rsid w:val="00D0684A"/>
    <w:pPr>
      <w:numPr>
        <w:numId w:val="64"/>
      </w:numPr>
      <w:tabs>
        <w:tab w:val="left" w:pos="567"/>
      </w:tabs>
      <w:ind w:left="567" w:hanging="567"/>
    </w:pPr>
    <w:rPr>
      <w:i/>
    </w:rPr>
  </w:style>
  <w:style w:type="paragraph" w:customStyle="1" w:styleId="WSR-Recitals">
    <w:name w:val="WS R-Recitals"/>
    <w:basedOn w:val="WSL-Recitals"/>
    <w:rsid w:val="00D0684A"/>
    <w:pPr>
      <w:numPr>
        <w:numId w:val="78"/>
      </w:numPr>
      <w:tabs>
        <w:tab w:val="left" w:pos="567"/>
      </w:tabs>
      <w:ind w:left="567" w:hanging="567"/>
    </w:pPr>
    <w:rPr>
      <w:i/>
    </w:rPr>
  </w:style>
  <w:style w:type="paragraph" w:customStyle="1" w:styleId="WSSchedule1">
    <w:name w:val="WS Schedule 1"/>
    <w:basedOn w:val="WSLevel1"/>
    <w:next w:val="WSBody1"/>
    <w:rsid w:val="00D0684A"/>
    <w:rPr>
      <w:szCs w:val="24"/>
    </w:rPr>
  </w:style>
  <w:style w:type="paragraph" w:customStyle="1" w:styleId="WSSchedule2">
    <w:name w:val="WS Schedule 2"/>
    <w:basedOn w:val="WSLevel2"/>
    <w:next w:val="WSBody2"/>
    <w:rsid w:val="00D0684A"/>
  </w:style>
  <w:style w:type="paragraph" w:customStyle="1" w:styleId="WSSchedule3">
    <w:name w:val="WS Schedule 3"/>
    <w:basedOn w:val="WSLevel3"/>
    <w:next w:val="WSBody3"/>
    <w:rsid w:val="00D0684A"/>
  </w:style>
  <w:style w:type="paragraph" w:customStyle="1" w:styleId="WSSchedule4">
    <w:name w:val="WS Schedule 4"/>
    <w:basedOn w:val="WSLevel4"/>
    <w:next w:val="WSBody4"/>
    <w:rsid w:val="00D0684A"/>
  </w:style>
  <w:style w:type="paragraph" w:customStyle="1" w:styleId="WSSchedule5">
    <w:name w:val="WS Schedule 5"/>
    <w:basedOn w:val="WSLevel5"/>
    <w:next w:val="WSBody5"/>
    <w:rsid w:val="00D0684A"/>
  </w:style>
  <w:style w:type="paragraph" w:customStyle="1" w:styleId="WSSchedule6">
    <w:name w:val="WS Schedule 6"/>
    <w:basedOn w:val="WSLevel6"/>
    <w:next w:val="WSBody6"/>
    <w:rsid w:val="00D0684A"/>
  </w:style>
  <w:style w:type="paragraph" w:customStyle="1" w:styleId="WSTitleHead0">
    <w:name w:val="WS TitleHead 0"/>
    <w:basedOn w:val="Normln"/>
    <w:next w:val="WSBody0"/>
    <w:rsid w:val="00D0684A"/>
    <w:pPr>
      <w:keepNext/>
      <w:spacing w:after="200" w:line="290" w:lineRule="auto"/>
      <w:outlineLvl w:val="0"/>
    </w:pPr>
    <w:rPr>
      <w:b/>
      <w:kern w:val="23"/>
      <w:sz w:val="22"/>
      <w:szCs w:val="24"/>
      <w:lang w:bidi="en-US"/>
    </w:rPr>
  </w:style>
  <w:style w:type="paragraph" w:customStyle="1" w:styleId="WSScheduleHead0">
    <w:name w:val="WS Schedule Head 0"/>
    <w:basedOn w:val="WSHead0"/>
    <w:next w:val="WSBody0"/>
    <w:rsid w:val="00D0684A"/>
    <w:pPr>
      <w:keepNext w:val="0"/>
      <w:pageBreakBefore/>
    </w:pPr>
    <w:rPr>
      <w:rFonts w:eastAsia="Calibri" w:cs="Times New Roman"/>
    </w:rPr>
  </w:style>
  <w:style w:type="paragraph" w:customStyle="1" w:styleId="WSScheduleHead1">
    <w:name w:val="WS Schedule Head 1"/>
    <w:basedOn w:val="WSHead1"/>
    <w:next w:val="WSBody1"/>
    <w:rsid w:val="00D0684A"/>
    <w:pPr>
      <w:spacing w:line="240" w:lineRule="auto"/>
    </w:pPr>
    <w:rPr>
      <w:rFonts w:eastAsia="Calibri" w:cs="Times New Roman"/>
    </w:rPr>
  </w:style>
  <w:style w:type="paragraph" w:customStyle="1" w:styleId="WSSignatureCompany">
    <w:name w:val="WS Signature Company"/>
    <w:basedOn w:val="NormalWS"/>
    <w:next w:val="NormalWS"/>
    <w:rsid w:val="00D0684A"/>
    <w:pPr>
      <w:keepNext/>
      <w:spacing w:before="400" w:after="60" w:line="240" w:lineRule="auto"/>
    </w:pPr>
    <w:rPr>
      <w:rFonts w:eastAsia="Calibri" w:cs="Times New Roman"/>
      <w:b/>
      <w:lang w:bidi="en-US"/>
    </w:rPr>
  </w:style>
  <w:style w:type="paragraph" w:customStyle="1" w:styleId="WSSignatureLine">
    <w:name w:val="WS Signature Line"/>
    <w:basedOn w:val="NormalWS"/>
    <w:next w:val="WSSignatureNameandPosition"/>
    <w:rsid w:val="00D0684A"/>
    <w:pPr>
      <w:spacing w:before="800" w:after="0" w:line="290" w:lineRule="auto"/>
    </w:pPr>
    <w:rPr>
      <w:rFonts w:eastAsia="Times New Roman" w:cs="Times New Roman"/>
      <w:kern w:val="20"/>
      <w:szCs w:val="24"/>
    </w:rPr>
  </w:style>
  <w:style w:type="paragraph" w:customStyle="1" w:styleId="WSSignatureNameandPosition">
    <w:name w:val="WS Signature Name and Position"/>
    <w:basedOn w:val="NormalWS"/>
    <w:rsid w:val="00D0684A"/>
    <w:pPr>
      <w:keepNext/>
      <w:spacing w:after="60" w:line="240" w:lineRule="auto"/>
    </w:pPr>
    <w:rPr>
      <w:rFonts w:eastAsia="Calibri" w:cs="Times New Roman"/>
      <w:lang w:bidi="en-US"/>
    </w:rPr>
  </w:style>
  <w:style w:type="paragraph" w:customStyle="1" w:styleId="WSSubHead0">
    <w:name w:val="WS SubHead 0"/>
    <w:basedOn w:val="WSBody0"/>
    <w:next w:val="WSBody0"/>
    <w:rsid w:val="00D0684A"/>
    <w:pPr>
      <w:keepNext/>
    </w:pPr>
    <w:rPr>
      <w:rFonts w:eastAsia="Times New Roman" w:cs="Times New Roman"/>
      <w:b/>
      <w:kern w:val="21"/>
      <w:sz w:val="20"/>
    </w:rPr>
  </w:style>
  <w:style w:type="paragraph" w:customStyle="1" w:styleId="WSSubHead1">
    <w:name w:val="WS SubHead 1"/>
    <w:basedOn w:val="WSBody1"/>
    <w:next w:val="WSBody1"/>
    <w:qFormat/>
    <w:rsid w:val="00D0684A"/>
    <w:pPr>
      <w:keepNext/>
    </w:pPr>
    <w:rPr>
      <w:rFonts w:eastAsia="Times New Roman" w:cs="Times New Roman"/>
      <w:b/>
      <w:sz w:val="20"/>
      <w:lang w:bidi="ar-SA"/>
    </w:rPr>
  </w:style>
  <w:style w:type="paragraph" w:customStyle="1" w:styleId="WSSubHead2">
    <w:name w:val="WS SubHead 2"/>
    <w:basedOn w:val="WSBody2"/>
    <w:next w:val="WSBody2"/>
    <w:qFormat/>
    <w:rsid w:val="00D0684A"/>
    <w:pPr>
      <w:keepNext/>
    </w:pPr>
    <w:rPr>
      <w:rFonts w:eastAsia="Times New Roman" w:cs="Times New Roman"/>
      <w:b/>
      <w:sz w:val="20"/>
      <w:lang w:bidi="ar-SA"/>
    </w:rPr>
  </w:style>
  <w:style w:type="paragraph" w:customStyle="1" w:styleId="WSSubHead3">
    <w:name w:val="WS SubHead 3"/>
    <w:basedOn w:val="WSBody3"/>
    <w:next w:val="WSBody3"/>
    <w:qFormat/>
    <w:rsid w:val="00D0684A"/>
    <w:pPr>
      <w:keepNext/>
    </w:pPr>
    <w:rPr>
      <w:rFonts w:eastAsia="Times New Roman" w:cs="Times New Roman"/>
      <w:b/>
      <w:sz w:val="20"/>
      <w:lang w:bidi="ar-SA"/>
    </w:rPr>
  </w:style>
  <w:style w:type="paragraph" w:customStyle="1" w:styleId="WSSubHead4">
    <w:name w:val="WS SubHead 4"/>
    <w:basedOn w:val="WSBody4"/>
    <w:next w:val="WSBody4"/>
    <w:qFormat/>
    <w:rsid w:val="00D0684A"/>
    <w:pPr>
      <w:keepNext/>
    </w:pPr>
    <w:rPr>
      <w:rFonts w:eastAsia="Times New Roman" w:cs="Times New Roman"/>
      <w:b/>
      <w:sz w:val="20"/>
      <w:lang w:bidi="ar-SA"/>
    </w:rPr>
  </w:style>
  <w:style w:type="paragraph" w:customStyle="1" w:styleId="WSSubHead5">
    <w:name w:val="WS SubHead 5"/>
    <w:basedOn w:val="WSBody5"/>
    <w:next w:val="WSBody5"/>
    <w:qFormat/>
    <w:rsid w:val="00D0684A"/>
    <w:pPr>
      <w:keepNext/>
    </w:pPr>
    <w:rPr>
      <w:rFonts w:eastAsia="Times New Roman" w:cs="Times New Roman"/>
      <w:b/>
      <w:sz w:val="20"/>
      <w:lang w:bidi="ar-SA"/>
    </w:rPr>
  </w:style>
  <w:style w:type="paragraph" w:customStyle="1" w:styleId="WSSubHead6">
    <w:name w:val="WS SubHead 6"/>
    <w:basedOn w:val="WSBody6"/>
    <w:next w:val="WSBody6"/>
    <w:qFormat/>
    <w:rsid w:val="00D0684A"/>
    <w:pPr>
      <w:keepNext/>
    </w:pPr>
    <w:rPr>
      <w:rFonts w:eastAsia="Times New Roman" w:cs="Times New Roman"/>
      <w:b/>
      <w:sz w:val="20"/>
      <w:lang w:bidi="ar-SA"/>
    </w:rPr>
  </w:style>
  <w:style w:type="paragraph" w:customStyle="1" w:styleId="WSTableAlpha1">
    <w:name w:val="WS Table Alpha 1"/>
    <w:basedOn w:val="NormalWSTable"/>
    <w:rsid w:val="00D0684A"/>
    <w:pPr>
      <w:numPr>
        <w:numId w:val="67"/>
      </w:numPr>
      <w:tabs>
        <w:tab w:val="left" w:pos="567"/>
      </w:tabs>
      <w:ind w:left="567" w:hanging="567"/>
    </w:pPr>
    <w:rPr>
      <w:lang w:bidi="en-US"/>
    </w:rPr>
  </w:style>
  <w:style w:type="paragraph" w:customStyle="1" w:styleId="WSTableAlpha2">
    <w:name w:val="WS Table Alpha 2"/>
    <w:basedOn w:val="WSTableAlpha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TableAlpha3">
    <w:name w:val="WS Table Alpha 3"/>
    <w:basedOn w:val="WSTableAlpha1"/>
    <w:rsid w:val="00D0684A"/>
    <w:pPr>
      <w:tabs>
        <w:tab w:val="clear" w:pos="567"/>
        <w:tab w:val="left" w:pos="2041"/>
      </w:tabs>
      <w:ind w:left="2041" w:hanging="794"/>
    </w:pPr>
  </w:style>
  <w:style w:type="paragraph" w:customStyle="1" w:styleId="WSTableBullet1">
    <w:name w:val="WS Table Bullet 1"/>
    <w:basedOn w:val="NormalWSTable"/>
    <w:rsid w:val="00D0684A"/>
    <w:pPr>
      <w:numPr>
        <w:numId w:val="68"/>
      </w:numPr>
    </w:pPr>
  </w:style>
  <w:style w:type="paragraph" w:customStyle="1" w:styleId="WSTableBullet2">
    <w:name w:val="WS Table Bullet 2"/>
    <w:basedOn w:val="WSTableBullet1"/>
    <w:rsid w:val="00D0684A"/>
    <w:pPr>
      <w:tabs>
        <w:tab w:val="clear" w:pos="567"/>
        <w:tab w:val="left" w:pos="1247"/>
      </w:tabs>
      <w:ind w:left="1247" w:hanging="680"/>
    </w:pPr>
    <w:rPr>
      <w:lang w:bidi="en-US"/>
    </w:rPr>
  </w:style>
  <w:style w:type="paragraph" w:customStyle="1" w:styleId="WSTableBullet3">
    <w:name w:val="WS Table Bullet 3"/>
    <w:basedOn w:val="WSTableBullet1"/>
    <w:rsid w:val="00D0684A"/>
    <w:pPr>
      <w:tabs>
        <w:tab w:val="clear" w:pos="567"/>
        <w:tab w:val="left" w:pos="2041"/>
      </w:tabs>
      <w:ind w:left="2041" w:hanging="794"/>
    </w:pPr>
    <w:rPr>
      <w:lang w:bidi="en-US"/>
    </w:rPr>
  </w:style>
  <w:style w:type="paragraph" w:customStyle="1" w:styleId="WSTableDashBullet1">
    <w:name w:val="WS Table Dash Bullet 1"/>
    <w:basedOn w:val="WSTableBullet1"/>
    <w:rsid w:val="00D0684A"/>
    <w:pPr>
      <w:numPr>
        <w:numId w:val="69"/>
      </w:numPr>
      <w:tabs>
        <w:tab w:val="left" w:pos="567"/>
      </w:tabs>
      <w:ind w:left="567" w:hanging="567"/>
    </w:pPr>
    <w:rPr>
      <w:lang w:bidi="en-US"/>
    </w:rPr>
  </w:style>
  <w:style w:type="paragraph" w:customStyle="1" w:styleId="WSTableDashBullet2">
    <w:name w:val="WS Table Dash Bullet 2"/>
    <w:basedOn w:val="WSTableDashBullet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TableDashBullet3">
    <w:name w:val="WS Table Dash Bullet 3"/>
    <w:basedOn w:val="WSTableDashBullet1"/>
    <w:rsid w:val="00D0684A"/>
    <w:pPr>
      <w:tabs>
        <w:tab w:val="clear" w:pos="567"/>
        <w:tab w:val="left" w:pos="2041"/>
      </w:tabs>
      <w:ind w:left="2041" w:hanging="794"/>
    </w:pPr>
  </w:style>
  <w:style w:type="paragraph" w:customStyle="1" w:styleId="WSTableLevel1">
    <w:name w:val="WS Table Level 1"/>
    <w:basedOn w:val="NormalWSTable"/>
    <w:rsid w:val="00D0684A"/>
    <w:pPr>
      <w:numPr>
        <w:numId w:val="70"/>
      </w:numPr>
      <w:tabs>
        <w:tab w:val="left" w:pos="567"/>
      </w:tabs>
      <w:ind w:left="567" w:hanging="567"/>
      <w:outlineLvl w:val="0"/>
    </w:pPr>
    <w:rPr>
      <w:szCs w:val="24"/>
      <w:lang w:bidi="en-US"/>
    </w:rPr>
  </w:style>
  <w:style w:type="paragraph" w:customStyle="1" w:styleId="WSTableLevel2">
    <w:name w:val="WS Table Level 2"/>
    <w:basedOn w:val="NormalWSTable"/>
    <w:rsid w:val="00D0684A"/>
    <w:pPr>
      <w:numPr>
        <w:ilvl w:val="1"/>
        <w:numId w:val="70"/>
      </w:numPr>
      <w:outlineLvl w:val="1"/>
    </w:pPr>
    <w:rPr>
      <w:szCs w:val="24"/>
      <w:lang w:bidi="en-US"/>
    </w:rPr>
  </w:style>
  <w:style w:type="paragraph" w:customStyle="1" w:styleId="WSTableLevel3">
    <w:name w:val="WS Table Level 3"/>
    <w:basedOn w:val="NormalWSTable"/>
    <w:rsid w:val="00D0684A"/>
    <w:pPr>
      <w:numPr>
        <w:ilvl w:val="2"/>
        <w:numId w:val="70"/>
      </w:numPr>
      <w:tabs>
        <w:tab w:val="left" w:pos="567"/>
      </w:tabs>
      <w:outlineLvl w:val="2"/>
    </w:pPr>
    <w:rPr>
      <w:szCs w:val="24"/>
      <w:lang w:bidi="en-US"/>
    </w:rPr>
  </w:style>
  <w:style w:type="paragraph" w:customStyle="1" w:styleId="WSTableListNumbering1">
    <w:name w:val="WS Table List Numbering 1"/>
    <w:basedOn w:val="NormalWSTable"/>
    <w:rsid w:val="00D0684A"/>
    <w:pPr>
      <w:numPr>
        <w:numId w:val="71"/>
      </w:numPr>
      <w:tabs>
        <w:tab w:val="left" w:pos="567"/>
      </w:tabs>
      <w:ind w:left="567" w:hanging="567"/>
    </w:pPr>
    <w:rPr>
      <w:szCs w:val="24"/>
      <w:lang w:bidi="en-US"/>
    </w:rPr>
  </w:style>
  <w:style w:type="paragraph" w:customStyle="1" w:styleId="WSTableListNumbering2">
    <w:name w:val="WS Table List Numbering 2"/>
    <w:basedOn w:val="WSTableListNumbering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TableListNumbering3">
    <w:name w:val="WS Table List Numbering 3"/>
    <w:basedOn w:val="WSTableListNumbering1"/>
    <w:rsid w:val="00D0684A"/>
    <w:pPr>
      <w:tabs>
        <w:tab w:val="clear" w:pos="567"/>
        <w:tab w:val="left" w:pos="2041"/>
      </w:tabs>
      <w:ind w:left="2041" w:hanging="794"/>
    </w:pPr>
  </w:style>
  <w:style w:type="paragraph" w:customStyle="1" w:styleId="WSTableRoman1">
    <w:name w:val="WS Table Roman 1"/>
    <w:basedOn w:val="NormalWSTable"/>
    <w:rsid w:val="00D0684A"/>
    <w:pPr>
      <w:numPr>
        <w:numId w:val="72"/>
      </w:numPr>
      <w:tabs>
        <w:tab w:val="left" w:pos="567"/>
      </w:tabs>
      <w:ind w:left="567" w:hanging="567"/>
    </w:pPr>
    <w:rPr>
      <w:lang w:bidi="en-US"/>
    </w:rPr>
  </w:style>
  <w:style w:type="paragraph" w:customStyle="1" w:styleId="WSTableRoman2">
    <w:name w:val="WS Table Roman 2"/>
    <w:basedOn w:val="WSTableRoman1"/>
    <w:next w:val="WSTableRoman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TableRoman3">
    <w:name w:val="WS Table Roman 3"/>
    <w:basedOn w:val="WSTableRoman1"/>
    <w:rsid w:val="00D0684A"/>
    <w:pPr>
      <w:tabs>
        <w:tab w:val="clear" w:pos="567"/>
        <w:tab w:val="left" w:pos="2041"/>
      </w:tabs>
      <w:ind w:left="2041" w:hanging="794"/>
    </w:pPr>
  </w:style>
  <w:style w:type="paragraph" w:customStyle="1" w:styleId="WSSignatureDate">
    <w:name w:val="WS Signature Date"/>
    <w:basedOn w:val="WSSignatureCompany"/>
    <w:rsid w:val="00D0684A"/>
    <w:rPr>
      <w:b w:val="0"/>
    </w:rPr>
  </w:style>
  <w:style w:type="paragraph" w:customStyle="1" w:styleId="NormalWS0">
    <w:name w:val="Normal_WS"/>
    <w:rsid w:val="0045628B"/>
    <w:pPr>
      <w:spacing w:after="140" w:line="259" w:lineRule="auto"/>
      <w:jc w:val="both"/>
    </w:pPr>
    <w:rPr>
      <w:rFonts w:ascii="Verdana" w:eastAsiaTheme="minorHAnsi" w:hAnsi="Verdana" w:cstheme="minorBidi"/>
      <w:sz w:val="18"/>
      <w:szCs w:val="18"/>
      <w:lang w:eastAsia="en-US"/>
    </w:rPr>
  </w:style>
  <w:style w:type="paragraph" w:customStyle="1" w:styleId="WSL-Alpha1">
    <w:name w:val="WS L-Alpha 1"/>
    <w:basedOn w:val="NormalWS"/>
    <w:rsid w:val="00D0684A"/>
    <w:pPr>
      <w:numPr>
        <w:numId w:val="36"/>
      </w:numPr>
      <w:tabs>
        <w:tab w:val="left" w:pos="567"/>
      </w:tabs>
      <w:spacing w:before="60" w:after="60" w:line="290" w:lineRule="auto"/>
      <w:ind w:left="567" w:hanging="567"/>
    </w:pPr>
  </w:style>
  <w:style w:type="paragraph" w:customStyle="1" w:styleId="WSL-Alpha2">
    <w:name w:val="WS L-Alpha 2"/>
    <w:basedOn w:val="WSL-Alpha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L-Alpha3">
    <w:name w:val="WS L-Alpha 3"/>
    <w:basedOn w:val="WSL-Alpha2"/>
    <w:rsid w:val="00D0684A"/>
    <w:pPr>
      <w:tabs>
        <w:tab w:val="clear" w:pos="1247"/>
        <w:tab w:val="left" w:pos="2041"/>
      </w:tabs>
      <w:ind w:left="2041" w:hanging="794"/>
    </w:pPr>
  </w:style>
  <w:style w:type="paragraph" w:customStyle="1" w:styleId="WSL-Level1">
    <w:name w:val="WS L-Level 1"/>
    <w:basedOn w:val="WSLevel1"/>
    <w:rsid w:val="00D0684A"/>
    <w:pPr>
      <w:numPr>
        <w:numId w:val="75"/>
      </w:numPr>
    </w:pPr>
  </w:style>
  <w:style w:type="paragraph" w:customStyle="1" w:styleId="WSL-Level2">
    <w:name w:val="WS L-Level 2"/>
    <w:basedOn w:val="WSLevel2"/>
    <w:rsid w:val="00D0684A"/>
    <w:pPr>
      <w:numPr>
        <w:numId w:val="75"/>
      </w:numPr>
    </w:pPr>
  </w:style>
  <w:style w:type="paragraph" w:customStyle="1" w:styleId="WSL-Level3">
    <w:name w:val="WS L-Level 3"/>
    <w:basedOn w:val="WSLevel3"/>
    <w:rsid w:val="00D0684A"/>
    <w:pPr>
      <w:numPr>
        <w:numId w:val="75"/>
      </w:numPr>
    </w:pPr>
  </w:style>
  <w:style w:type="paragraph" w:customStyle="1" w:styleId="WSL-Roman1">
    <w:name w:val="WS L-Roman 1"/>
    <w:basedOn w:val="WSL-Alpha1"/>
    <w:rsid w:val="00D0684A"/>
    <w:pPr>
      <w:numPr>
        <w:numId w:val="47"/>
      </w:numPr>
      <w:ind w:left="567" w:hanging="567"/>
    </w:pPr>
  </w:style>
  <w:style w:type="paragraph" w:customStyle="1" w:styleId="WSL-Roman2">
    <w:name w:val="WS L-Roman 2"/>
    <w:basedOn w:val="WSL-Roman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L-Roman3">
    <w:name w:val="WS L-Roman 3"/>
    <w:basedOn w:val="WSL-Roman2"/>
    <w:rsid w:val="00D0684A"/>
    <w:pPr>
      <w:tabs>
        <w:tab w:val="clear" w:pos="1247"/>
        <w:tab w:val="left" w:pos="2041"/>
      </w:tabs>
      <w:ind w:left="2041" w:hanging="794"/>
    </w:pPr>
  </w:style>
  <w:style w:type="paragraph" w:customStyle="1" w:styleId="WSNormal">
    <w:name w:val="WS Normal"/>
    <w:rsid w:val="0045628B"/>
    <w:pPr>
      <w:spacing w:after="140" w:line="259" w:lineRule="auto"/>
      <w:jc w:val="both"/>
    </w:pPr>
    <w:rPr>
      <w:rFonts w:ascii="Verdana" w:eastAsiaTheme="minorHAnsi" w:hAnsi="Verdana" w:cstheme="minorBidi"/>
      <w:sz w:val="18"/>
      <w:szCs w:val="18"/>
      <w:lang w:eastAsia="en-US"/>
    </w:rPr>
  </w:style>
  <w:style w:type="paragraph" w:customStyle="1" w:styleId="WSPitchContactDetails1">
    <w:name w:val="WS Pitch Contact Details 1"/>
    <w:basedOn w:val="NormalWS"/>
    <w:rsid w:val="00D0684A"/>
    <w:pPr>
      <w:spacing w:before="240" w:after="60" w:line="360" w:lineRule="auto"/>
      <w:ind w:left="851"/>
    </w:pPr>
    <w:rPr>
      <w:rFonts w:eastAsia="MS Mincho" w:cs="Times New Roman"/>
      <w:color w:val="7030A0"/>
      <w:kern w:val="20"/>
      <w:lang w:eastAsia="ja-JP"/>
    </w:rPr>
  </w:style>
  <w:style w:type="paragraph" w:customStyle="1" w:styleId="WSPitchContactDetails2">
    <w:name w:val="WS Pitch Contact Details 2"/>
    <w:basedOn w:val="WSPitchContactDetails1"/>
    <w:rsid w:val="00D0684A"/>
    <w:pPr>
      <w:spacing w:before="0" w:after="0"/>
    </w:pPr>
    <w:rPr>
      <w:color w:val="auto"/>
    </w:rPr>
  </w:style>
  <w:style w:type="paragraph" w:customStyle="1" w:styleId="WSR-Alpha1">
    <w:name w:val="WS R-Alpha 1"/>
    <w:basedOn w:val="WSL-Alpha1"/>
    <w:rsid w:val="00D0684A"/>
    <w:pPr>
      <w:numPr>
        <w:numId w:val="49"/>
      </w:numPr>
      <w:ind w:left="567" w:hanging="567"/>
    </w:pPr>
    <w:rPr>
      <w:i/>
    </w:rPr>
  </w:style>
  <w:style w:type="paragraph" w:customStyle="1" w:styleId="WSR-Alpha2">
    <w:name w:val="WS R-Alpha 2"/>
    <w:basedOn w:val="WSR-Alpha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R-Alpha3">
    <w:name w:val="WS R-Alpha 3"/>
    <w:basedOn w:val="WSR-Alpha2"/>
    <w:rsid w:val="00D0684A"/>
    <w:pPr>
      <w:tabs>
        <w:tab w:val="clear" w:pos="1247"/>
        <w:tab w:val="left" w:pos="2041"/>
      </w:tabs>
      <w:ind w:left="2041" w:hanging="794"/>
    </w:pPr>
  </w:style>
  <w:style w:type="paragraph" w:customStyle="1" w:styleId="WSR-Level1">
    <w:name w:val="WS R-Level 1"/>
    <w:basedOn w:val="WSL-Level1"/>
    <w:rsid w:val="00D0684A"/>
    <w:pPr>
      <w:numPr>
        <w:numId w:val="76"/>
      </w:numPr>
    </w:pPr>
    <w:rPr>
      <w:i/>
    </w:rPr>
  </w:style>
  <w:style w:type="paragraph" w:customStyle="1" w:styleId="WSR-Level2">
    <w:name w:val="WS R-Level 2"/>
    <w:basedOn w:val="WSLevel2"/>
    <w:rsid w:val="00D0684A"/>
    <w:pPr>
      <w:numPr>
        <w:numId w:val="76"/>
      </w:numPr>
    </w:pPr>
    <w:rPr>
      <w:i/>
    </w:rPr>
  </w:style>
  <w:style w:type="paragraph" w:customStyle="1" w:styleId="WSR-Level3">
    <w:name w:val="WS R-Level 3"/>
    <w:basedOn w:val="WSLevel3"/>
    <w:rsid w:val="00D0684A"/>
    <w:pPr>
      <w:numPr>
        <w:numId w:val="76"/>
      </w:numPr>
    </w:pPr>
    <w:rPr>
      <w:i/>
    </w:rPr>
  </w:style>
  <w:style w:type="paragraph" w:customStyle="1" w:styleId="WSR-Roman1">
    <w:name w:val="WS R-Roman 1"/>
    <w:basedOn w:val="WSL-Roman1"/>
    <w:rsid w:val="00D0684A"/>
    <w:pPr>
      <w:numPr>
        <w:numId w:val="66"/>
      </w:numPr>
    </w:pPr>
    <w:rPr>
      <w:i/>
    </w:rPr>
  </w:style>
  <w:style w:type="paragraph" w:customStyle="1" w:styleId="WSR-Roman2">
    <w:name w:val="WS R-Roman 2"/>
    <w:basedOn w:val="WSR-Roman1"/>
    <w:rsid w:val="00D0684A"/>
    <w:pPr>
      <w:tabs>
        <w:tab w:val="clear" w:pos="567"/>
        <w:tab w:val="left" w:pos="1247"/>
      </w:tabs>
      <w:ind w:left="1247" w:hanging="680"/>
    </w:pPr>
  </w:style>
  <w:style w:type="paragraph" w:customStyle="1" w:styleId="WSR-Roman3">
    <w:name w:val="WS R-Roman 3"/>
    <w:basedOn w:val="WSR-Roman2"/>
    <w:rsid w:val="00D0684A"/>
    <w:pPr>
      <w:tabs>
        <w:tab w:val="clear" w:pos="1247"/>
        <w:tab w:val="left" w:pos="2041"/>
      </w:tabs>
      <w:ind w:left="2041" w:hanging="794"/>
    </w:pPr>
  </w:style>
  <w:style w:type="paragraph" w:customStyle="1" w:styleId="WSToCHeading1">
    <w:name w:val="WS ToC Heading 1"/>
    <w:basedOn w:val="WSHead0"/>
    <w:rsid w:val="00D0684A"/>
    <w:pPr>
      <w:tabs>
        <w:tab w:val="right" w:pos="9072"/>
      </w:tabs>
      <w:jc w:val="center"/>
    </w:pPr>
  </w:style>
  <w:style w:type="paragraph" w:customStyle="1" w:styleId="WSToCHeading2">
    <w:name w:val="WS ToC Heading 2"/>
    <w:basedOn w:val="WSToCHeading1"/>
    <w:rsid w:val="00D0684A"/>
    <w:pPr>
      <w:jc w:val="both"/>
    </w:pPr>
    <w:rPr>
      <w:kern w:val="20"/>
      <w:sz w:val="18"/>
    </w:rPr>
  </w:style>
  <w:style w:type="paragraph" w:customStyle="1" w:styleId="NormalWS">
    <w:name w:val="Normal WS"/>
    <w:rsid w:val="00D0684A"/>
    <w:pPr>
      <w:spacing w:after="140" w:line="259" w:lineRule="auto"/>
      <w:jc w:val="both"/>
    </w:pPr>
    <w:rPr>
      <w:rFonts w:ascii="Verdana" w:eastAsiaTheme="minorHAnsi" w:hAnsi="Verdana" w:cstheme="minorBidi"/>
      <w:sz w:val="18"/>
      <w:szCs w:val="18"/>
      <w:lang w:eastAsia="en-US"/>
    </w:rPr>
  </w:style>
  <w:style w:type="paragraph" w:customStyle="1" w:styleId="WSCP1I">
    <w:name w:val="WS CP 1I"/>
    <w:basedOn w:val="WSCP2I"/>
    <w:rsid w:val="00D0684A"/>
    <w:pPr>
      <w:numPr>
        <w:numId w:val="73"/>
      </w:numPr>
      <w:ind w:left="567" w:hanging="567"/>
    </w:pPr>
  </w:style>
  <w:style w:type="paragraph" w:customStyle="1" w:styleId="WSPitchHead3">
    <w:name w:val="WS Pitch Head 3"/>
    <w:basedOn w:val="WSPitchHead2"/>
    <w:next w:val="WSPitchBody1"/>
    <w:rsid w:val="00D0684A"/>
    <w:pPr>
      <w:ind w:left="1418"/>
    </w:pPr>
  </w:style>
  <w:style w:type="paragraph" w:customStyle="1" w:styleId="NormalWSTable">
    <w:name w:val="Normal WS Table"/>
    <w:basedOn w:val="NormalWS"/>
    <w:rsid w:val="00D0684A"/>
    <w:pPr>
      <w:spacing w:before="60" w:after="60" w:line="290" w:lineRule="auto"/>
    </w:pPr>
    <w:rPr>
      <w:kern w:val="20"/>
      <w:sz w:val="16"/>
    </w:rPr>
  </w:style>
  <w:style w:type="numbering" w:customStyle="1" w:styleId="WSLevelList">
    <w:name w:val="WS Level List"/>
    <w:uiPriority w:val="99"/>
    <w:rsid w:val="00D0684A"/>
    <w:pPr>
      <w:numPr>
        <w:numId w:val="74"/>
      </w:numPr>
    </w:pPr>
  </w:style>
  <w:style w:type="numbering" w:customStyle="1" w:styleId="WSL-LevelList">
    <w:name w:val="WS L-Level List"/>
    <w:uiPriority w:val="99"/>
    <w:rsid w:val="00D0684A"/>
    <w:pPr>
      <w:numPr>
        <w:numId w:val="75"/>
      </w:numPr>
    </w:pPr>
  </w:style>
  <w:style w:type="numbering" w:customStyle="1" w:styleId="WSR-LevelList">
    <w:name w:val="WS R-Level List"/>
    <w:uiPriority w:val="99"/>
    <w:rsid w:val="00D0684A"/>
    <w:pPr>
      <w:numPr>
        <w:numId w:val="76"/>
      </w:numPr>
    </w:pPr>
  </w:style>
  <w:style w:type="numbering" w:customStyle="1" w:styleId="WSPitchLevelList">
    <w:name w:val="WS Pitch Level List"/>
    <w:uiPriority w:val="99"/>
    <w:rsid w:val="00D0684A"/>
    <w:pPr>
      <w:numPr>
        <w:numId w:val="77"/>
      </w:numPr>
    </w:pPr>
  </w:style>
  <w:style w:type="paragraph" w:customStyle="1" w:styleId="WSFirmInfo">
    <w:name w:val="WS Firm Info"/>
    <w:basedOn w:val="WSLetterPosition"/>
    <w:rsid w:val="00D0684A"/>
    <w:pPr>
      <w:spacing w:after="120"/>
    </w:pPr>
    <w:rPr>
      <w:sz w:val="14"/>
    </w:rPr>
  </w:style>
  <w:style w:type="paragraph" w:customStyle="1" w:styleId="WSUndefined">
    <w:name w:val="WS Undefined"/>
    <w:basedOn w:val="NormalWS"/>
    <w:rsid w:val="00D0684A"/>
    <w:pPr>
      <w:shd w:val="clear" w:color="auto" w:fill="00B0F0"/>
      <w:spacing w:line="290" w:lineRule="auto"/>
    </w:pPr>
    <w:rPr>
      <w:color w:val="FF0000"/>
      <w:lang w:val="en-US"/>
    </w:rPr>
  </w:style>
  <w:style w:type="paragraph" w:customStyle="1" w:styleId="WSLetterPages">
    <w:name w:val="WS Letter Pages"/>
    <w:basedOn w:val="WSPages"/>
    <w:rsid w:val="00D0684A"/>
    <w:pPr>
      <w:tabs>
        <w:tab w:val="clear" w:pos="4536"/>
        <w:tab w:val="clear" w:pos="9072"/>
      </w:tabs>
      <w:spacing w:after="140" w:line="259" w:lineRule="auto"/>
      <w:jc w:val="right"/>
    </w:pPr>
  </w:style>
  <w:style w:type="paragraph" w:customStyle="1" w:styleId="WSLogo">
    <w:name w:val="WS Logo"/>
    <w:basedOn w:val="NormalWS"/>
    <w:next w:val="NormalWS"/>
    <w:rsid w:val="00D0684A"/>
    <w:pPr>
      <w:spacing w:after="0" w:line="290" w:lineRule="auto"/>
    </w:pPr>
    <w:rPr>
      <w:rFonts w:eastAsia="MS Mincho" w:cs="Times New Roman"/>
      <w:kern w:val="20"/>
      <w:lang w:eastAsia="ja-JP"/>
    </w:rPr>
  </w:style>
  <w:style w:type="paragraph" w:customStyle="1" w:styleId="WSMemoRecipitentName">
    <w:name w:val="WS Memo_RecipitentName"/>
    <w:link w:val="WSMemoRecipitentNameChar"/>
    <w:rsid w:val="00D0684A"/>
    <w:rPr>
      <w:rFonts w:ascii="Verdana" w:eastAsia="SimSun" w:hAnsi="Verdana"/>
      <w:noProof/>
      <w:sz w:val="16"/>
      <w:szCs w:val="24"/>
      <w:lang w:eastAsia="en-US"/>
    </w:rPr>
  </w:style>
  <w:style w:type="character" w:customStyle="1" w:styleId="WSMemoRecipitentNameChar">
    <w:name w:val="WS Memo_RecipitentName Char"/>
    <w:link w:val="WSMemoRecipitentName"/>
    <w:rsid w:val="00D0684A"/>
    <w:rPr>
      <w:rFonts w:ascii="Verdana" w:eastAsia="SimSun" w:hAnsi="Verdana"/>
      <w:noProof/>
      <w:sz w:val="16"/>
      <w:szCs w:val="24"/>
      <w:lang w:eastAsia="en-US"/>
    </w:rPr>
  </w:style>
  <w:style w:type="paragraph" w:customStyle="1" w:styleId="WSMemorandumStyle">
    <w:name w:val="WS Memorandum Style"/>
    <w:basedOn w:val="Normln"/>
    <w:rsid w:val="00D0684A"/>
    <w:pPr>
      <w:spacing w:after="0" w:line="240" w:lineRule="auto"/>
      <w:jc w:val="left"/>
    </w:pPr>
    <w:rPr>
      <w:rFonts w:eastAsia="SimSun" w:cs="Times New Roman"/>
      <w:noProof/>
      <w:sz w:val="16"/>
      <w:szCs w:val="24"/>
    </w:rPr>
  </w:style>
  <w:style w:type="paragraph" w:customStyle="1" w:styleId="WSMemorandumName">
    <w:name w:val="WS Memorandum Name"/>
    <w:rsid w:val="00D0684A"/>
    <w:rPr>
      <w:rFonts w:ascii="Verdana" w:hAnsi="Verdana"/>
      <w:b/>
      <w:iCs/>
      <w:noProof/>
      <w:sz w:val="24"/>
      <w:szCs w:val="24"/>
      <w:lang w:eastAsia="en-US"/>
    </w:rPr>
  </w:style>
  <w:style w:type="paragraph" w:styleId="Obsah2">
    <w:name w:val="toc 2"/>
    <w:basedOn w:val="Normln"/>
    <w:next w:val="Normln"/>
    <w:uiPriority w:val="39"/>
    <w:rsid w:val="00D0684A"/>
    <w:pPr>
      <w:tabs>
        <w:tab w:val="right" w:pos="9072"/>
      </w:tabs>
      <w:spacing w:line="290" w:lineRule="auto"/>
    </w:pPr>
    <w:rPr>
      <w:rFonts w:eastAsia="Calibri" w:cs="Times New Roman"/>
      <w:kern w:val="20"/>
    </w:rPr>
  </w:style>
  <w:style w:type="paragraph" w:styleId="Obsah1">
    <w:name w:val="toc 1"/>
    <w:basedOn w:val="Normln"/>
    <w:next w:val="Normln"/>
    <w:uiPriority w:val="39"/>
    <w:rsid w:val="00D0684A"/>
    <w:pPr>
      <w:tabs>
        <w:tab w:val="right" w:pos="9072"/>
      </w:tabs>
      <w:spacing w:line="290" w:lineRule="auto"/>
    </w:pPr>
    <w:rPr>
      <w:rFonts w:eastAsia="Calibri" w:cs="Times New Roman"/>
      <w:b/>
      <w:kern w:val="20"/>
    </w:rPr>
  </w:style>
  <w:style w:type="character" w:styleId="Odkaznakoment">
    <w:name w:val="annotation reference"/>
    <w:basedOn w:val="Standardnpsmoodstavce"/>
    <w:uiPriority w:val="99"/>
    <w:unhideWhenUsed/>
    <w:rsid w:val="00D06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68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684A"/>
    <w:rPr>
      <w:rFonts w:ascii="Verdana" w:eastAsiaTheme="minorHAnsi" w:hAnsi="Verdana" w:cstheme="minorBid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068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D0684A"/>
    <w:rPr>
      <w:rFonts w:ascii="Verdana" w:eastAsiaTheme="minorHAnsi" w:hAnsi="Verdana" w:cstheme="minorBidi"/>
      <w:b/>
      <w:bCs/>
      <w:lang w:eastAsia="en-US"/>
    </w:rPr>
  </w:style>
  <w:style w:type="paragraph" w:styleId="Zhlav">
    <w:name w:val="header"/>
    <w:basedOn w:val="Normln"/>
    <w:link w:val="ZhlavChar"/>
    <w:uiPriority w:val="99"/>
    <w:rsid w:val="00E7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641C"/>
    <w:rPr>
      <w:rFonts w:ascii="Verdana" w:eastAsiaTheme="minorHAnsi" w:hAnsi="Verdana" w:cstheme="minorBidi"/>
      <w:sz w:val="18"/>
      <w:szCs w:val="18"/>
      <w:lang w:eastAsia="en-US"/>
    </w:rPr>
  </w:style>
  <w:style w:type="paragraph" w:styleId="Zpat">
    <w:name w:val="footer"/>
    <w:basedOn w:val="Normln"/>
    <w:link w:val="ZpatChar"/>
    <w:uiPriority w:val="99"/>
    <w:rsid w:val="00E7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641C"/>
    <w:rPr>
      <w:rFonts w:ascii="Verdana" w:eastAsiaTheme="minorHAnsi" w:hAnsi="Verdana" w:cstheme="minorBidi"/>
      <w:sz w:val="18"/>
      <w:szCs w:val="18"/>
      <w:lang w:eastAsia="en-US"/>
    </w:rPr>
  </w:style>
  <w:style w:type="paragraph" w:customStyle="1" w:styleId="Schedule">
    <w:name w:val="Schedule"/>
    <w:basedOn w:val="Normln"/>
    <w:rsid w:val="00D80A71"/>
    <w:pPr>
      <w:pageBreakBefore/>
      <w:widowControl w:val="0"/>
      <w:numPr>
        <w:numId w:val="79"/>
      </w:numPr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0"/>
    </w:pPr>
    <w:rPr>
      <w:rFonts w:ascii="Arial" w:eastAsia="Times New Roman" w:hAnsi="Arial" w:cs="Times New Roman"/>
      <w:b/>
      <w:caps/>
      <w:sz w:val="20"/>
      <w:szCs w:val="20"/>
    </w:rPr>
  </w:style>
  <w:style w:type="paragraph" w:customStyle="1" w:styleId="Schedule2">
    <w:name w:val="Schedule 2"/>
    <w:basedOn w:val="Normln"/>
    <w:rsid w:val="00D80A71"/>
    <w:pPr>
      <w:widowControl w:val="0"/>
      <w:numPr>
        <w:ilvl w:val="1"/>
        <w:numId w:val="79"/>
      </w:numPr>
      <w:overflowPunct w:val="0"/>
      <w:autoSpaceDE w:val="0"/>
      <w:autoSpaceDN w:val="0"/>
      <w:adjustRightInd w:val="0"/>
      <w:spacing w:after="24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Schedule3">
    <w:name w:val="Schedule 3"/>
    <w:basedOn w:val="Normln"/>
    <w:rsid w:val="00D80A71"/>
    <w:pPr>
      <w:widowControl w:val="0"/>
      <w:numPr>
        <w:ilvl w:val="2"/>
        <w:numId w:val="79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Schedule4">
    <w:name w:val="Schedule 4"/>
    <w:basedOn w:val="Normln"/>
    <w:rsid w:val="00D80A71"/>
    <w:pPr>
      <w:widowControl w:val="0"/>
      <w:numPr>
        <w:ilvl w:val="3"/>
        <w:numId w:val="79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Schedule5">
    <w:name w:val="Schedule 5"/>
    <w:basedOn w:val="Normln"/>
    <w:rsid w:val="00D80A71"/>
    <w:pPr>
      <w:widowControl w:val="0"/>
      <w:numPr>
        <w:ilvl w:val="4"/>
        <w:numId w:val="79"/>
      </w:numPr>
      <w:tabs>
        <w:tab w:val="left" w:pos="2126"/>
      </w:tabs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Schedule6">
    <w:name w:val="Schedule 6"/>
    <w:basedOn w:val="Normln"/>
    <w:rsid w:val="00D80A71"/>
    <w:pPr>
      <w:widowControl w:val="0"/>
      <w:numPr>
        <w:ilvl w:val="5"/>
        <w:numId w:val="79"/>
      </w:numPr>
      <w:tabs>
        <w:tab w:val="left" w:pos="2835"/>
      </w:tabs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Schedule7">
    <w:name w:val="Schedule 7"/>
    <w:basedOn w:val="Normln"/>
    <w:rsid w:val="00D80A71"/>
    <w:pPr>
      <w:widowControl w:val="0"/>
      <w:numPr>
        <w:ilvl w:val="6"/>
        <w:numId w:val="79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Schedule8">
    <w:name w:val="Schedule 8"/>
    <w:basedOn w:val="Normln"/>
    <w:rsid w:val="00D80A71"/>
    <w:pPr>
      <w:widowControl w:val="0"/>
      <w:numPr>
        <w:ilvl w:val="7"/>
        <w:numId w:val="79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Schedule9">
    <w:name w:val="Schedule 9"/>
    <w:basedOn w:val="Normln"/>
    <w:rsid w:val="00D80A71"/>
    <w:pPr>
      <w:widowControl w:val="0"/>
      <w:numPr>
        <w:ilvl w:val="8"/>
        <w:numId w:val="79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Pokraovnseznamu">
    <w:name w:val="List Continue"/>
    <w:basedOn w:val="Normln"/>
    <w:rsid w:val="00D80A71"/>
    <w:pPr>
      <w:widowControl w:val="0"/>
      <w:numPr>
        <w:numId w:val="81"/>
      </w:num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Pokraovnseznamu2">
    <w:name w:val="List Continue 2"/>
    <w:basedOn w:val="Normln"/>
    <w:rsid w:val="00D80A71"/>
    <w:pPr>
      <w:widowControl w:val="0"/>
      <w:numPr>
        <w:ilvl w:val="1"/>
        <w:numId w:val="81"/>
      </w:numPr>
      <w:tabs>
        <w:tab w:val="left" w:pos="1789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Pokraovnseznamu3">
    <w:name w:val="List Continue 3"/>
    <w:basedOn w:val="Normln"/>
    <w:rsid w:val="00D80A71"/>
    <w:pPr>
      <w:widowControl w:val="0"/>
      <w:numPr>
        <w:ilvl w:val="2"/>
        <w:numId w:val="81"/>
      </w:num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Pokraovnseznamu4">
    <w:name w:val="List Continue 4"/>
    <w:basedOn w:val="Normln"/>
    <w:rsid w:val="00D80A71"/>
    <w:pPr>
      <w:widowControl w:val="0"/>
      <w:numPr>
        <w:ilvl w:val="3"/>
        <w:numId w:val="81"/>
      </w:numPr>
      <w:tabs>
        <w:tab w:val="left" w:pos="3206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Pokraovnseznamu5">
    <w:name w:val="List Continue 5"/>
    <w:basedOn w:val="Normln"/>
    <w:rsid w:val="00D80A71"/>
    <w:pPr>
      <w:widowControl w:val="0"/>
      <w:numPr>
        <w:ilvl w:val="4"/>
        <w:numId w:val="81"/>
      </w:num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Listalpha">
    <w:name w:val="List alpha"/>
    <w:basedOn w:val="Zkladntext"/>
    <w:rsid w:val="00D80A71"/>
    <w:pPr>
      <w:widowControl w:val="0"/>
      <w:numPr>
        <w:numId w:val="80"/>
      </w:numPr>
      <w:tabs>
        <w:tab w:val="clear" w:pos="709"/>
      </w:tabs>
      <w:overflowPunct w:val="0"/>
      <w:autoSpaceDE w:val="0"/>
      <w:autoSpaceDN w:val="0"/>
      <w:adjustRightInd w:val="0"/>
      <w:spacing w:after="240" w:line="240" w:lineRule="auto"/>
      <w:ind w:left="720" w:hanging="360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Listalpha2">
    <w:name w:val="List alpha 2"/>
    <w:basedOn w:val="Normln"/>
    <w:rsid w:val="00D80A71"/>
    <w:pPr>
      <w:widowControl w:val="0"/>
      <w:numPr>
        <w:ilvl w:val="1"/>
        <w:numId w:val="80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Listalpha3">
    <w:name w:val="List alpha 3"/>
    <w:basedOn w:val="Normln"/>
    <w:rsid w:val="00D80A71"/>
    <w:pPr>
      <w:widowControl w:val="0"/>
      <w:numPr>
        <w:ilvl w:val="2"/>
        <w:numId w:val="80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Listalpha4">
    <w:name w:val="List alpha 4"/>
    <w:basedOn w:val="Normln"/>
    <w:rsid w:val="00D80A71"/>
    <w:pPr>
      <w:widowControl w:val="0"/>
      <w:numPr>
        <w:ilvl w:val="3"/>
        <w:numId w:val="80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Listalpha5">
    <w:name w:val="List alpha 5"/>
    <w:basedOn w:val="Normln"/>
    <w:rsid w:val="00D80A71"/>
    <w:pPr>
      <w:widowControl w:val="0"/>
      <w:numPr>
        <w:ilvl w:val="4"/>
        <w:numId w:val="80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Zkladntext">
    <w:name w:val="Body Text"/>
    <w:basedOn w:val="Normln"/>
    <w:link w:val="ZkladntextChar"/>
    <w:rsid w:val="00D80A7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80A71"/>
    <w:rPr>
      <w:rFonts w:ascii="Verdana" w:eastAsiaTheme="minorHAnsi" w:hAnsi="Verdana" w:cstheme="minorBidi"/>
      <w:sz w:val="18"/>
      <w:szCs w:val="18"/>
      <w:lang w:eastAsia="en-US"/>
    </w:rPr>
  </w:style>
  <w:style w:type="character" w:customStyle="1" w:styleId="nowrap">
    <w:name w:val="nowrap"/>
    <w:basedOn w:val="Standardnpsmoodstavce"/>
    <w:rsid w:val="00FC3E61"/>
  </w:style>
  <w:style w:type="paragraph" w:styleId="Textbubliny">
    <w:name w:val="Balloon Text"/>
    <w:basedOn w:val="Normln"/>
    <w:link w:val="TextbublinyChar"/>
    <w:uiPriority w:val="99"/>
    <w:semiHidden/>
    <w:unhideWhenUsed/>
    <w:rsid w:val="0092309A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09A"/>
    <w:rPr>
      <w:rFonts w:ascii="Segoe UI" w:eastAsiaTheme="minorHAnsi" w:hAnsi="Segoe UI" w:cs="Segoe UI"/>
      <w:sz w:val="18"/>
      <w:szCs w:val="18"/>
      <w:lang w:eastAsia="en-US"/>
    </w:rPr>
  </w:style>
  <w:style w:type="paragraph" w:styleId="Revize">
    <w:name w:val="Revision"/>
    <w:hidden/>
    <w:uiPriority w:val="99"/>
    <w:semiHidden/>
    <w:rsid w:val="00100D1F"/>
    <w:rPr>
      <w:rFonts w:ascii="Verdana" w:eastAsiaTheme="minorHAnsi" w:hAnsi="Verdana" w:cstheme="minorBidi"/>
      <w:sz w:val="18"/>
      <w:szCs w:val="18"/>
      <w:lang w:eastAsia="en-US"/>
    </w:rPr>
  </w:style>
  <w:style w:type="paragraph" w:customStyle="1" w:styleId="WSLevel1Body1">
    <w:name w:val="WS Level 1 Body 1"/>
    <w:basedOn w:val="WSLevel1"/>
    <w:rsid w:val="004A6126"/>
    <w:pPr>
      <w:keepNext w:val="0"/>
      <w:numPr>
        <w:numId w:val="0"/>
      </w:numPr>
      <w:tabs>
        <w:tab w:val="left" w:pos="567"/>
      </w:tabs>
      <w:spacing w:before="0"/>
      <w:ind w:left="567" w:hanging="567"/>
      <w:outlineLvl w:val="9"/>
    </w:pPr>
    <w:rPr>
      <w:b w:val="0"/>
      <w:sz w:val="18"/>
    </w:rPr>
  </w:style>
  <w:style w:type="paragraph" w:customStyle="1" w:styleId="WSLevel2Body2">
    <w:name w:val="WS Level 2 Body 2"/>
    <w:basedOn w:val="WSLevel2"/>
    <w:next w:val="WSBody2"/>
    <w:rsid w:val="004A6126"/>
    <w:pPr>
      <w:numPr>
        <w:numId w:val="71"/>
      </w:numPr>
    </w:pPr>
  </w:style>
  <w:style w:type="character" w:styleId="Siln">
    <w:name w:val="Strong"/>
    <w:basedOn w:val="Standardnpsmoodstavce"/>
    <w:uiPriority w:val="22"/>
    <w:qFormat/>
    <w:rsid w:val="004A6126"/>
    <w:rPr>
      <w:b/>
      <w:bCs/>
    </w:rPr>
  </w:style>
  <w:style w:type="paragraph" w:customStyle="1" w:styleId="Bullet3CtrlShiftU3">
    <w:name w:val="Bullet 3 (CtrlShift U+3)"/>
    <w:basedOn w:val="Normln"/>
    <w:rsid w:val="00113F42"/>
    <w:pPr>
      <w:tabs>
        <w:tab w:val="num" w:pos="2041"/>
      </w:tabs>
      <w:spacing w:line="290" w:lineRule="auto"/>
      <w:ind w:left="2041" w:hanging="794"/>
    </w:pPr>
    <w:rPr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PolicyLabelLock xmlns="f9b7dd0d-2224-46f3-9acd-cf751b781eee" xsi:nil="true"/>
    <DLCPolicyLabelClientValue xmlns="f9b7dd0d-2224-46f3-9acd-cf751b781eee">WILSONS-1252679212-432047 v {_UIVersionString}</DLCPolicyLabelClientValue>
    <_dlc_DocId xmlns="9f15d670-57bf-4076-b600-b4b42cb760f9">WILSONS-1252679212-532717</_dlc_DocId>
    <_dlc_DocIdUrl xmlns="9f15d670-57bf-4076-b600-b4b42cb760f9">
      <Url>https://wilsonscee.sharepoint.com/CZ/_layouts/15/DocIdRedir.aspx?ID=WILSONS-1252679212-532717</Url>
      <Description>WILSONS-1252679212-532717</Description>
    </_dlc_DocIdUrl>
    <DLCPolicyLabelValue xmlns="f9b7dd0d-2224-46f3-9acd-cf751b781eee">WILSONS-1252679212-432047 v {_UIVersionString}</DLCPolicyLabelValue>
    <lcf76f155ced4ddcb4097134ff3c332f xmlns="f9b7dd0d-2224-46f3-9acd-cf751b781eee">
      <Terms xmlns="http://schemas.microsoft.com/office/infopath/2007/PartnerControls"/>
    </lcf76f155ced4ddcb4097134ff3c332f>
    <TaxCatchAll xmlns="9f15d670-57bf-4076-b600-b4b42cb760f9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14B125A07DD54D98B64671203E7B05" ma:contentTypeVersion="4755" ma:contentTypeDescription="Vytvoří nový dokument" ma:contentTypeScope="" ma:versionID="7421b641162dbd367867a59557556031">
  <xsd:schema xmlns:xsd="http://www.w3.org/2001/XMLSchema" xmlns:xs="http://www.w3.org/2001/XMLSchema" xmlns:p="http://schemas.microsoft.com/office/2006/metadata/properties" xmlns:ns2="9f15d670-57bf-4076-b600-b4b42cb760f9" xmlns:ns3="f9b7dd0d-2224-46f3-9acd-cf751b781eee" xmlns:ns4="1cc0ea00-8bc6-4c82-87a0-1061be1c1eec" targetNamespace="http://schemas.microsoft.com/office/2006/metadata/properties" ma:root="true" ma:fieldsID="d6fa03f3275634d4879c338c378e44c8" ns2:_="" ns3:_="" ns4:_="">
    <xsd:import namespace="9f15d670-57bf-4076-b600-b4b42cb760f9"/>
    <xsd:import namespace="f9b7dd0d-2224-46f3-9acd-cf751b781eee"/>
    <xsd:import namespace="1cc0ea00-8bc6-4c82-87a0-1061be1c1ee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LCPolicyLabelValue" minOccurs="0"/>
                <xsd:element ref="ns3:DLCPolicyLabelClientValue" minOccurs="0"/>
                <xsd:element ref="ns3:DLCPolicyLabelLock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d670-57bf-4076-b600-b4b42cb760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34161c51-6428-4482-a6a2-b777f32df065}" ma:internalName="TaxCatchAll" ma:showField="CatchAllData" ma:web="9f15d670-57bf-4076-b600-b4b42cb760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7dd0d-2224-46f3-9acd-cf751b781eee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11" nillable="true" ma:displayName="Label" ma:description="Stores the current value of the label." ma:internalName="DLCPolicyLabelValue" ma:readOnly="false">
      <xsd:simpleType>
        <xsd:restriction base="dms:Note">
          <xsd:maxLength value="255"/>
        </xsd:restriction>
      </xsd:simpleType>
    </xsd:element>
    <xsd:element name="DLCPolicyLabelClientValue" ma:index="12" nillable="true" ma:displayName="Client Label Value" ma:description="Stores the last label value computed on the client." ma:hidden="true" ma:internalName="DLCPolicyLabelClientValue" ma:readOnly="false">
      <xsd:simpleType>
        <xsd:restriction base="dms:Note"/>
      </xsd:simpleType>
    </xsd:element>
    <xsd:element name="DLCPolicyLabelLock" ma:index="13" nillable="true" ma:displayName="Label Locked" ma:description="Indicates whether the label should be updated when item properties are modified." ma:hidden="true" ma:internalName="DLCPolicyLabelLock" ma:readOnly="fals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Značky obrázků" ma:readOnly="false" ma:fieldId="{5cf76f15-5ced-4ddc-b409-7134ff3c332f}" ma:taxonomyMulti="true" ma:sspId="898ce578-511a-4463-a0f4-23ab84d9bc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0ea00-8bc6-4c82-87a0-1061be1c1eec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DF1395-7311-4EA8-959C-EBE946C315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4E8AFA-AF13-47E9-9EB1-6B924B180FC7}">
  <ds:schemaRefs>
    <ds:schemaRef ds:uri="http://schemas.microsoft.com/office/2006/metadata/properties"/>
    <ds:schemaRef ds:uri="http://schemas.microsoft.com/office/infopath/2007/PartnerControls"/>
    <ds:schemaRef ds:uri="f9b7dd0d-2224-46f3-9acd-cf751b781eee"/>
    <ds:schemaRef ds:uri="9f15d670-57bf-4076-b600-b4b42cb760f9"/>
  </ds:schemaRefs>
</ds:datastoreItem>
</file>

<file path=customXml/itemProps3.xml><?xml version="1.0" encoding="utf-8"?>
<ds:datastoreItem xmlns:ds="http://schemas.openxmlformats.org/officeDocument/2006/customXml" ds:itemID="{CD91EAAF-8D6A-43B2-B99D-8DE86951DD2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BF864D-4E77-4C0F-81F9-F73A4E175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5d670-57bf-4076-b600-b4b42cb760f9"/>
    <ds:schemaRef ds:uri="f9b7dd0d-2224-46f3-9acd-cf751b781eee"/>
    <ds:schemaRef ds:uri="1cc0ea00-8bc6-4c82-87a0-1061be1c1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56CC4AA-04E8-42D1-86BD-9D6FF51B7CE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89904f7-f8d2-42a9-8791-f6e0100a482f}" enabled="0" method="" siteId="{089904f7-f8d2-42a9-8791-f6e0100a48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2017</Words>
  <Characters>11901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Wilsons</dc:creator>
  <cp:keywords/>
  <cp:lastModifiedBy>Krygelová Zuzana</cp:lastModifiedBy>
  <cp:revision>2</cp:revision>
  <cp:lastPrinted>2007-03-22T09:05:00Z</cp:lastPrinted>
  <dcterms:created xsi:type="dcterms:W3CDTF">2026-08-12T10:23:00Z</dcterms:created>
  <dcterms:modified xsi:type="dcterms:W3CDTF">2026-08-12T10:23:00Z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0x0101000A14B125A07DD54D98B64671203E7B05</vt:lpwstr>
  </property>
  <property fmtid="{D5CDD505-2E9C-101B-9397-08002B2CF9AE}" pid="3" name="_dlc_DocIdItemGuid">
    <vt:lpwstr>6c04760e-6788-4daa-819e-79e566ca3b92</vt:lpwstr>
  </property>
  <property fmtid="{D5CDD505-2E9C-101B-9397-08002B2CF9AE}" pid="4" name="GrammarlyDocumentId">
    <vt:lpwstr>7a3ac345e4fe0e547b89ed09604d3085197178c82eece8137d222b11bd14b310</vt:lpwstr>
  </property>
  <property fmtid="{D5CDD505-2E9C-101B-9397-08002B2CF9AE}" pid="5" name="MediaServiceImageTags">
    <vt:lpwstr/>
  </property>
</Properties>
</file>