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3515F" w14:textId="526BA1FA" w:rsidR="00AE3CD4" w:rsidRPr="00DC414E" w:rsidRDefault="00AE3CD4" w:rsidP="00AE3CD4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Toc445699791"/>
      <w:bookmarkStart w:id="1" w:name="_Toc453305889"/>
      <w:bookmarkStart w:id="2" w:name="_GoBack"/>
      <w:r w:rsidRPr="00D92A0F">
        <w:rPr>
          <w:rFonts w:asciiTheme="minorHAnsi" w:hAnsiTheme="minorHAnsi" w:cstheme="minorHAnsi"/>
          <w:b/>
          <w:bCs/>
          <w:sz w:val="28"/>
          <w:szCs w:val="28"/>
        </w:rPr>
        <w:t xml:space="preserve">Příloha č. 2: </w:t>
      </w:r>
      <w:r w:rsidR="00C64014" w:rsidRPr="00D92A0F">
        <w:rPr>
          <w:rFonts w:asciiTheme="minorHAnsi" w:hAnsiTheme="minorHAnsi" w:cstheme="minorHAnsi"/>
          <w:b/>
          <w:bCs/>
          <w:sz w:val="28"/>
          <w:szCs w:val="28"/>
        </w:rPr>
        <w:t>K</w:t>
      </w:r>
      <w:r w:rsidR="00C64014" w:rsidRPr="00142207">
        <w:rPr>
          <w:rFonts w:asciiTheme="minorHAnsi" w:hAnsiTheme="minorHAnsi" w:cstheme="minorHAnsi"/>
          <w:b/>
          <w:sz w:val="28"/>
          <w:szCs w:val="28"/>
        </w:rPr>
        <w:t>ritéria formálních náležitostí a přijatelnosti</w:t>
      </w:r>
    </w:p>
    <w:bookmarkEnd w:id="2"/>
    <w:p w14:paraId="6398F8A3" w14:textId="77777777" w:rsidR="00D92A0F" w:rsidRDefault="00D92A0F" w:rsidP="00D92A0F">
      <w:pPr>
        <w:spacing w:after="120"/>
        <w:ind w:right="-2"/>
        <w:jc w:val="center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99"/>
        <w:gridCol w:w="1061"/>
      </w:tblGrid>
      <w:tr w:rsidR="00D92A0F" w:rsidRPr="00734630" w14:paraId="2AC7E320" w14:textId="77777777" w:rsidTr="00591F72">
        <w:tc>
          <w:tcPr>
            <w:tcW w:w="7999" w:type="dxa"/>
            <w:shd w:val="clear" w:color="auto" w:fill="EEECE1" w:themeFill="background2"/>
          </w:tcPr>
          <w:p w14:paraId="7E8774DB" w14:textId="77777777" w:rsidR="00D92A0F" w:rsidRPr="00D2193A" w:rsidRDefault="00D92A0F" w:rsidP="00591F72"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D2193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Kritéria formálních náležitostí</w:t>
            </w:r>
          </w:p>
        </w:tc>
        <w:tc>
          <w:tcPr>
            <w:tcW w:w="1061" w:type="dxa"/>
            <w:shd w:val="clear" w:color="auto" w:fill="EEECE1" w:themeFill="background2"/>
          </w:tcPr>
          <w:p w14:paraId="2D9AE820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D2193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Ano/Ne</w:t>
            </w:r>
          </w:p>
        </w:tc>
      </w:tr>
      <w:tr w:rsidR="00D92A0F" w:rsidRPr="00734630" w14:paraId="638B9AF1" w14:textId="77777777" w:rsidTr="00591F72">
        <w:tc>
          <w:tcPr>
            <w:tcW w:w="7999" w:type="dxa"/>
            <w:shd w:val="clear" w:color="auto" w:fill="EEECE1" w:themeFill="background2"/>
          </w:tcPr>
          <w:p w14:paraId="516111C0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je podán v předepsané formě, která je uvedena ve výzvě.</w:t>
            </w:r>
          </w:p>
        </w:tc>
        <w:tc>
          <w:tcPr>
            <w:tcW w:w="1061" w:type="dxa"/>
          </w:tcPr>
          <w:p w14:paraId="13F2C566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23ED538E" w14:textId="77777777" w:rsidTr="00591F72">
        <w:tc>
          <w:tcPr>
            <w:tcW w:w="7999" w:type="dxa"/>
            <w:shd w:val="clear" w:color="auto" w:fill="EEECE1" w:themeFill="background2"/>
          </w:tcPr>
          <w:p w14:paraId="7DC3F4ED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je podepsán oprávněným zástupcem žadatele.</w:t>
            </w:r>
          </w:p>
        </w:tc>
        <w:tc>
          <w:tcPr>
            <w:tcW w:w="1061" w:type="dxa"/>
          </w:tcPr>
          <w:p w14:paraId="61981F15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3E9CB62D" w14:textId="77777777" w:rsidTr="00591F72">
        <w:tc>
          <w:tcPr>
            <w:tcW w:w="7999" w:type="dxa"/>
            <w:shd w:val="clear" w:color="auto" w:fill="EEECE1" w:themeFill="background2"/>
          </w:tcPr>
          <w:p w14:paraId="62AB29C7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je realizován na území ITI Zlínské aglomerace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61" w:type="dxa"/>
          </w:tcPr>
          <w:p w14:paraId="5B6EA42A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05AACD" w14:textId="77777777" w:rsidR="00D92A0F" w:rsidRPr="00D2193A" w:rsidRDefault="00D92A0F" w:rsidP="00D92A0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99"/>
        <w:gridCol w:w="1061"/>
      </w:tblGrid>
      <w:tr w:rsidR="00D92A0F" w:rsidRPr="00734630" w14:paraId="51DFABCB" w14:textId="77777777" w:rsidTr="00591F72">
        <w:tc>
          <w:tcPr>
            <w:tcW w:w="7999" w:type="dxa"/>
            <w:shd w:val="clear" w:color="auto" w:fill="EEECE1" w:themeFill="background2"/>
          </w:tcPr>
          <w:p w14:paraId="7D7634C3" w14:textId="77777777" w:rsidR="00D92A0F" w:rsidRPr="00D2193A" w:rsidRDefault="00D92A0F" w:rsidP="00591F72"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D2193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Kritéria přijatelnosti</w:t>
            </w:r>
          </w:p>
        </w:tc>
        <w:tc>
          <w:tcPr>
            <w:tcW w:w="1061" w:type="dxa"/>
            <w:shd w:val="clear" w:color="auto" w:fill="EEECE1" w:themeFill="background2"/>
          </w:tcPr>
          <w:p w14:paraId="3AD3292E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93A">
              <w:rPr>
                <w:rFonts w:asciiTheme="minorHAnsi" w:hAnsiTheme="minorHAnsi" w:cstheme="minorHAnsi"/>
                <w:b/>
                <w:sz w:val="22"/>
                <w:szCs w:val="22"/>
              </w:rPr>
              <w:t>ANO/NE</w:t>
            </w:r>
          </w:p>
        </w:tc>
      </w:tr>
      <w:tr w:rsidR="00D92A0F" w:rsidRPr="00734630" w14:paraId="7B530BA8" w14:textId="77777777" w:rsidTr="00591F72">
        <w:tc>
          <w:tcPr>
            <w:tcW w:w="7999" w:type="dxa"/>
            <w:shd w:val="clear" w:color="auto" w:fill="EEECE1" w:themeFill="background2"/>
          </w:tcPr>
          <w:p w14:paraId="0CCE5BAC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je v souladu s podporovanými aktivitami daného operačního programu.</w:t>
            </w:r>
          </w:p>
        </w:tc>
        <w:tc>
          <w:tcPr>
            <w:tcW w:w="1061" w:type="dxa"/>
          </w:tcPr>
          <w:p w14:paraId="639F8F8D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16BB01E1" w14:textId="77777777" w:rsidTr="00591F72">
        <w:tc>
          <w:tcPr>
            <w:tcW w:w="7999" w:type="dxa"/>
            <w:shd w:val="clear" w:color="auto" w:fill="EEECE1" w:themeFill="background2"/>
          </w:tcPr>
          <w:p w14:paraId="3BF31A67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je v souladu s koncepční částí Integrované územní strategie Zlínské aglomerace pro období 2021 – 2027 (</w:t>
            </w:r>
            <w:proofErr w:type="spellStart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ISg</w:t>
            </w:r>
            <w:proofErr w:type="spellEnd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  <w:tc>
          <w:tcPr>
            <w:tcW w:w="1061" w:type="dxa"/>
          </w:tcPr>
          <w:p w14:paraId="7848AA52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764E9C2F" w14:textId="77777777" w:rsidTr="00591F72">
        <w:tc>
          <w:tcPr>
            <w:tcW w:w="7999" w:type="dxa"/>
            <w:shd w:val="clear" w:color="auto" w:fill="EEECE1" w:themeFill="background2"/>
          </w:tcPr>
          <w:p w14:paraId="1F43D268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přispívá svým přínosem k naplnění </w:t>
            </w:r>
            <w:proofErr w:type="spellStart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ISg</w:t>
            </w:r>
            <w:proofErr w:type="spellEnd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61" w:type="dxa"/>
          </w:tcPr>
          <w:p w14:paraId="07EBA611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18DA3F34" w14:textId="77777777" w:rsidTr="00591F72">
        <w:tc>
          <w:tcPr>
            <w:tcW w:w="7999" w:type="dxa"/>
            <w:shd w:val="clear" w:color="auto" w:fill="EEECE1" w:themeFill="background2"/>
          </w:tcPr>
          <w:p w14:paraId="40CAB840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je v souladu s tematickým zaměřením </w:t>
            </w:r>
            <w:proofErr w:type="spellStart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ISg</w:t>
            </w:r>
            <w:proofErr w:type="spellEnd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, strategickým cílem a některým z jeho specifických cílů a je zařazen do jednoho z opatření.</w:t>
            </w:r>
          </w:p>
        </w:tc>
        <w:tc>
          <w:tcPr>
            <w:tcW w:w="1061" w:type="dxa"/>
          </w:tcPr>
          <w:p w14:paraId="3C0B4EC9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7E132B84" w14:textId="77777777" w:rsidTr="00591F72">
        <w:tc>
          <w:tcPr>
            <w:tcW w:w="7999" w:type="dxa"/>
            <w:shd w:val="clear" w:color="auto" w:fill="EEECE1" w:themeFill="background2"/>
          </w:tcPr>
          <w:p w14:paraId="07B75AA0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popisuje pozitivní dopad na vymezené území.</w:t>
            </w:r>
          </w:p>
        </w:tc>
        <w:tc>
          <w:tcPr>
            <w:tcW w:w="1061" w:type="dxa"/>
          </w:tcPr>
          <w:p w14:paraId="201C7076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45985B31" w14:textId="77777777" w:rsidTr="00591F72">
        <w:tc>
          <w:tcPr>
            <w:tcW w:w="7999" w:type="dxa"/>
            <w:shd w:val="clear" w:color="auto" w:fill="EEECE1" w:themeFill="background2"/>
          </w:tcPr>
          <w:p w14:paraId="40796030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je v souladu s harmonogramem uvedeným ve výzvě.</w:t>
            </w:r>
          </w:p>
        </w:tc>
        <w:tc>
          <w:tcPr>
            <w:tcW w:w="1061" w:type="dxa"/>
          </w:tcPr>
          <w:p w14:paraId="0B6BE762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3ACD357A" w14:textId="77777777" w:rsidTr="00591F72">
        <w:tc>
          <w:tcPr>
            <w:tcW w:w="7999" w:type="dxa"/>
            <w:shd w:val="clear" w:color="auto" w:fill="EEECE1" w:themeFill="background2"/>
          </w:tcPr>
          <w:p w14:paraId="00EF304F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přispívá k naplnění indikátorů příslušného opatření uvedených ve výzvě.</w:t>
            </w:r>
          </w:p>
        </w:tc>
        <w:tc>
          <w:tcPr>
            <w:tcW w:w="1061" w:type="dxa"/>
          </w:tcPr>
          <w:p w14:paraId="731D0171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1F586049" w14:textId="77777777" w:rsidTr="00591F72">
        <w:tc>
          <w:tcPr>
            <w:tcW w:w="7999" w:type="dxa"/>
            <w:shd w:val="clear" w:color="auto" w:fill="EEECE1" w:themeFill="background2"/>
          </w:tcPr>
          <w:p w14:paraId="6D895E36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Výsledky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strategického projektu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jsou udržitelné.</w:t>
            </w:r>
          </w:p>
        </w:tc>
        <w:tc>
          <w:tcPr>
            <w:tcW w:w="1061" w:type="dxa"/>
          </w:tcPr>
          <w:p w14:paraId="49F0361A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4EDF9E23" w14:textId="77777777" w:rsidTr="00591F72">
        <w:tc>
          <w:tcPr>
            <w:tcW w:w="7999" w:type="dxa"/>
            <w:shd w:val="clear" w:color="auto" w:fill="EEECE1" w:themeFill="background2"/>
          </w:tcPr>
          <w:p w14:paraId="1C728605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byl prokazatelně projednán se zástupci nositele </w:t>
            </w:r>
            <w:proofErr w:type="spellStart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ISg</w:t>
            </w:r>
            <w:proofErr w:type="spellEnd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61" w:type="dxa"/>
          </w:tcPr>
          <w:p w14:paraId="708C3BD0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C27D0D" w14:textId="77777777" w:rsidR="00D92A0F" w:rsidRPr="00D2193A" w:rsidRDefault="00D92A0F" w:rsidP="00D92A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4461D9" w14:textId="45097393" w:rsidR="00D92A0F" w:rsidRDefault="00D92A0F" w:rsidP="00D92A0F">
      <w:pPr>
        <w:jc w:val="both"/>
      </w:pPr>
    </w:p>
    <w:p w14:paraId="16A3A792" w14:textId="7A3A15AB" w:rsidR="00BF583B" w:rsidRDefault="00BF583B" w:rsidP="00D92A0F">
      <w:pPr>
        <w:jc w:val="both"/>
      </w:pPr>
    </w:p>
    <w:p w14:paraId="215E3C02" w14:textId="5EC4EE13" w:rsidR="00BF583B" w:rsidRDefault="00BF583B" w:rsidP="00D92A0F">
      <w:pPr>
        <w:jc w:val="both"/>
      </w:pPr>
    </w:p>
    <w:p w14:paraId="43EE418B" w14:textId="3833FCDD" w:rsidR="00BF583B" w:rsidRDefault="00BF583B" w:rsidP="00D92A0F">
      <w:pPr>
        <w:jc w:val="both"/>
      </w:pPr>
    </w:p>
    <w:p w14:paraId="3D787FDB" w14:textId="3E2D0AEC" w:rsidR="00BF583B" w:rsidRDefault="00BF583B" w:rsidP="00D92A0F">
      <w:pPr>
        <w:jc w:val="both"/>
      </w:pPr>
    </w:p>
    <w:p w14:paraId="6108D621" w14:textId="7B841E4E" w:rsidR="00BF583B" w:rsidRDefault="00BF583B" w:rsidP="00D92A0F">
      <w:pPr>
        <w:jc w:val="both"/>
      </w:pPr>
    </w:p>
    <w:p w14:paraId="168B94D1" w14:textId="464F2002" w:rsidR="00BF583B" w:rsidRDefault="00BF583B" w:rsidP="00D92A0F">
      <w:pPr>
        <w:jc w:val="both"/>
      </w:pPr>
    </w:p>
    <w:p w14:paraId="648BC8F6" w14:textId="65FBA312" w:rsidR="00BF583B" w:rsidRDefault="00BF583B" w:rsidP="00D92A0F">
      <w:pPr>
        <w:jc w:val="both"/>
      </w:pPr>
    </w:p>
    <w:p w14:paraId="01ABC70E" w14:textId="46948E38" w:rsidR="00BF583B" w:rsidRDefault="00BF583B" w:rsidP="00D92A0F">
      <w:pPr>
        <w:jc w:val="both"/>
      </w:pPr>
    </w:p>
    <w:p w14:paraId="4C20D588" w14:textId="21F6220F" w:rsidR="00BF583B" w:rsidRDefault="00BF583B" w:rsidP="00D92A0F">
      <w:pPr>
        <w:jc w:val="both"/>
      </w:pPr>
    </w:p>
    <w:p w14:paraId="7A8556D0" w14:textId="2D53A937" w:rsidR="00BF583B" w:rsidRDefault="00BF583B" w:rsidP="00D92A0F">
      <w:pPr>
        <w:jc w:val="both"/>
      </w:pPr>
    </w:p>
    <w:p w14:paraId="7D8F7D44" w14:textId="4A2C8FBF" w:rsidR="00BF583B" w:rsidRDefault="00BF583B" w:rsidP="00D92A0F">
      <w:pPr>
        <w:jc w:val="both"/>
      </w:pPr>
    </w:p>
    <w:p w14:paraId="2A936B7A" w14:textId="125D221C" w:rsidR="00BF583B" w:rsidRDefault="00BF583B" w:rsidP="00D92A0F">
      <w:pPr>
        <w:jc w:val="both"/>
      </w:pPr>
    </w:p>
    <w:p w14:paraId="19F250E2" w14:textId="0E210202" w:rsidR="00BF583B" w:rsidRDefault="00BF583B" w:rsidP="00D92A0F">
      <w:pPr>
        <w:jc w:val="both"/>
      </w:pPr>
    </w:p>
    <w:p w14:paraId="2356B5B5" w14:textId="013220C7" w:rsidR="00BF583B" w:rsidRDefault="00BF583B" w:rsidP="00D92A0F">
      <w:pPr>
        <w:jc w:val="both"/>
      </w:pPr>
    </w:p>
    <w:p w14:paraId="7B202039" w14:textId="38D1A234" w:rsidR="00BF583B" w:rsidRDefault="00BF583B" w:rsidP="00D92A0F">
      <w:pPr>
        <w:jc w:val="both"/>
      </w:pPr>
    </w:p>
    <w:p w14:paraId="5D48773C" w14:textId="6AC80E6C" w:rsidR="00BF583B" w:rsidRDefault="00BF583B" w:rsidP="00D92A0F">
      <w:pPr>
        <w:jc w:val="both"/>
      </w:pPr>
    </w:p>
    <w:p w14:paraId="17DE2E10" w14:textId="1EA8407E" w:rsidR="00BF583B" w:rsidRDefault="00BF583B" w:rsidP="00D92A0F">
      <w:pPr>
        <w:jc w:val="both"/>
      </w:pPr>
    </w:p>
    <w:p w14:paraId="37BEDE3E" w14:textId="166FA07F" w:rsidR="00BF583B" w:rsidRDefault="00BF583B" w:rsidP="00D92A0F">
      <w:pPr>
        <w:jc w:val="both"/>
      </w:pPr>
    </w:p>
    <w:p w14:paraId="536CF3BD" w14:textId="04D30BCD" w:rsidR="00BF583B" w:rsidRDefault="00BF583B" w:rsidP="00D92A0F">
      <w:pPr>
        <w:jc w:val="both"/>
      </w:pPr>
    </w:p>
    <w:p w14:paraId="2F7871D8" w14:textId="5BE823E2" w:rsidR="00BF583B" w:rsidRDefault="00BF583B" w:rsidP="00D92A0F">
      <w:pPr>
        <w:jc w:val="both"/>
      </w:pPr>
    </w:p>
    <w:p w14:paraId="73B57B27" w14:textId="0C709E0D" w:rsidR="00BF583B" w:rsidRDefault="00BF583B" w:rsidP="00D92A0F">
      <w:pPr>
        <w:jc w:val="both"/>
      </w:pPr>
    </w:p>
    <w:bookmarkEnd w:id="0"/>
    <w:bookmarkEnd w:id="1"/>
    <w:sectPr w:rsid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F72DFA" w:rsidRDefault="00F72DFA" w:rsidP="005F14C0">
      <w:r>
        <w:separator/>
      </w:r>
    </w:p>
    <w:p w14:paraId="5CC25CD9" w14:textId="77777777" w:rsidR="00F72DFA" w:rsidRDefault="00F72DFA"/>
  </w:endnote>
  <w:endnote w:type="continuationSeparator" w:id="0">
    <w:p w14:paraId="2E1EAE85" w14:textId="77777777" w:rsidR="00F72DFA" w:rsidRDefault="00F72DFA" w:rsidP="005F14C0">
      <w:r>
        <w:continuationSeparator/>
      </w:r>
    </w:p>
    <w:p w14:paraId="6A19E414" w14:textId="77777777" w:rsidR="00F72DFA" w:rsidRDefault="00F72D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F72DFA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F72DFA" w:rsidRPr="001E6601" w:rsidRDefault="00F72DFA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F72DFA" w:rsidRPr="001E6601" w:rsidRDefault="00F72DFA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62F89BA4" w:rsidR="00F72DFA" w:rsidRPr="001E6601" w:rsidRDefault="00F72DFA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A334F9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F72DFA" w:rsidRDefault="00F72DFA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F72DFA" w:rsidRDefault="00F72DFA" w:rsidP="005F14C0">
      <w:r>
        <w:separator/>
      </w:r>
    </w:p>
    <w:p w14:paraId="713A749E" w14:textId="77777777" w:rsidR="00F72DFA" w:rsidRDefault="00F72DFA"/>
  </w:footnote>
  <w:footnote w:type="continuationSeparator" w:id="0">
    <w:p w14:paraId="02A55E98" w14:textId="77777777" w:rsidR="00F72DFA" w:rsidRDefault="00F72DFA" w:rsidP="005F14C0">
      <w:r>
        <w:continuationSeparator/>
      </w:r>
    </w:p>
    <w:p w14:paraId="1D2AA2B8" w14:textId="77777777" w:rsidR="00F72DFA" w:rsidRDefault="00F72D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7157073C" w:rsidR="00F72DFA" w:rsidRDefault="00F72DFA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34F53599">
          <wp:extent cx="2173856" cy="466090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33"/>
                  <a:stretch/>
                </pic:blipFill>
                <pic:spPr bwMode="auto">
                  <a:xfrm>
                    <a:off x="0" y="0"/>
                    <a:ext cx="2175297" cy="4663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>
      <w:rPr>
        <w:noProof/>
        <w:lang w:eastAsia="cs-CZ"/>
      </w:rPr>
      <w:drawing>
        <wp:inline distT="0" distB="0" distL="0" distR="0" wp14:anchorId="059A8052" wp14:editId="133979D2">
          <wp:extent cx="1446254" cy="439339"/>
          <wp:effectExtent l="0" t="0" r="190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+MD Barevné RGB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06" b="5333"/>
                  <a:stretch/>
                </pic:blipFill>
                <pic:spPr bwMode="auto">
                  <a:xfrm>
                    <a:off x="0" y="0"/>
                    <a:ext cx="1487669" cy="451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F72DFA" w:rsidRDefault="00F72DFA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6pt;height:36pt" o:bullet="t">
        <v:imagedata r:id="rId1" o:title="art2CB9"/>
      </v:shape>
    </w:pict>
  </w:numPicBullet>
  <w:abstractNum w:abstractNumId="0" w15:restartNumberingAfterBreak="0">
    <w:nsid w:val="11F805ED"/>
    <w:multiLevelType w:val="hybridMultilevel"/>
    <w:tmpl w:val="0382CD14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76CF9"/>
    <w:multiLevelType w:val="hybridMultilevel"/>
    <w:tmpl w:val="D69828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55160"/>
    <w:multiLevelType w:val="hybridMultilevel"/>
    <w:tmpl w:val="1BA6097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  <w:num w:numId="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61AF"/>
    <w:rsid w:val="00066C2D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0D15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4C27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0F4B"/>
    <w:rsid w:val="001D14BC"/>
    <w:rsid w:val="001D1F5E"/>
    <w:rsid w:val="001D2485"/>
    <w:rsid w:val="001D33B7"/>
    <w:rsid w:val="001D41A0"/>
    <w:rsid w:val="001D423B"/>
    <w:rsid w:val="001D4ACF"/>
    <w:rsid w:val="001D55A9"/>
    <w:rsid w:val="001D58FA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104E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A7B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464A3"/>
    <w:rsid w:val="00350362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31F3"/>
    <w:rsid w:val="004B35A9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347C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5F71F9"/>
    <w:rsid w:val="00601691"/>
    <w:rsid w:val="0060472A"/>
    <w:rsid w:val="00605A30"/>
    <w:rsid w:val="00606CBB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0C4B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52B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5CB5"/>
    <w:rsid w:val="00766500"/>
    <w:rsid w:val="00767940"/>
    <w:rsid w:val="0077142C"/>
    <w:rsid w:val="00772774"/>
    <w:rsid w:val="0077349A"/>
    <w:rsid w:val="00774D13"/>
    <w:rsid w:val="00775FBE"/>
    <w:rsid w:val="00776863"/>
    <w:rsid w:val="00777E8B"/>
    <w:rsid w:val="00780575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061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4EC9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1AB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1A7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17E6"/>
    <w:rsid w:val="00892461"/>
    <w:rsid w:val="0089301F"/>
    <w:rsid w:val="00893BE1"/>
    <w:rsid w:val="008943B4"/>
    <w:rsid w:val="00897540"/>
    <w:rsid w:val="008A1000"/>
    <w:rsid w:val="008A24F9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3571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6A0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4F9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087D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502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2BD0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2EF0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06F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49E9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4BB1"/>
    <w:rsid w:val="00CC6F98"/>
    <w:rsid w:val="00CC73A8"/>
    <w:rsid w:val="00CD074B"/>
    <w:rsid w:val="00CD4540"/>
    <w:rsid w:val="00CD68C6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5B7F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670B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068EB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57A07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77777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978C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6F82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5E2B"/>
    <w:rsid w:val="00F46798"/>
    <w:rsid w:val="00F47779"/>
    <w:rsid w:val="00F526E7"/>
    <w:rsid w:val="00F532CF"/>
    <w:rsid w:val="00F539AB"/>
    <w:rsid w:val="00F53CD0"/>
    <w:rsid w:val="00F5402D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2DFA"/>
    <w:rsid w:val="00F73732"/>
    <w:rsid w:val="00F7498E"/>
    <w:rsid w:val="00F74AA4"/>
    <w:rsid w:val="00F77747"/>
    <w:rsid w:val="00F815DD"/>
    <w:rsid w:val="00F81836"/>
    <w:rsid w:val="00F819BC"/>
    <w:rsid w:val="00F81AA2"/>
    <w:rsid w:val="00F83751"/>
    <w:rsid w:val="00F85969"/>
    <w:rsid w:val="00F91A46"/>
    <w:rsid w:val="00F9462E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8D9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5B24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C253-A81B-497D-B063-C2A0B2CD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2020-06-23T09:00:00Z</cp:lastPrinted>
  <dcterms:created xsi:type="dcterms:W3CDTF">2026-01-05T09:09:00Z</dcterms:created>
  <dcterms:modified xsi:type="dcterms:W3CDTF">2026-01-05T09:09:00Z</dcterms:modified>
</cp:coreProperties>
</file>