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633BA37C" w14:textId="4BA2F5BE" w:rsidR="003448EC" w:rsidRPr="004660AA" w:rsidRDefault="00840BA3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D602EB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>ISg</w:t>
            </w:r>
            <w:proofErr w:type="spellEnd"/>
          </w:p>
        </w:tc>
        <w:tc>
          <w:tcPr>
            <w:tcW w:w="6552" w:type="dxa"/>
            <w:vAlign w:val="center"/>
          </w:tcPr>
          <w:p w14:paraId="293CAE6B" w14:textId="22336F86" w:rsidR="003448EC" w:rsidRPr="004660AA" w:rsidRDefault="00D2021F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D2021F">
              <w:rPr>
                <w:rFonts w:ascii="Calibri" w:hAnsi="Calibri" w:cs="Calibri"/>
                <w:b/>
                <w:bCs/>
              </w:rPr>
              <w:t>Snižování energetické náročnosti veřejných budov a veřejné infrastruktury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349F5D3C" w:rsidR="00B03611" w:rsidRPr="004660AA" w:rsidRDefault="00B03611" w:rsidP="001F4D7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1F4D7B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59B0F4D3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74AD3451" w14:textId="77777777" w:rsidR="00500BDC" w:rsidRPr="004660AA" w:rsidRDefault="00500BDC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1817"/>
        <w:gridCol w:w="1412"/>
        <w:gridCol w:w="1321"/>
        <w:gridCol w:w="1432"/>
        <w:gridCol w:w="1685"/>
      </w:tblGrid>
      <w:tr w:rsidR="00D2021F" w:rsidRPr="004660AA" w14:paraId="5A2E5922" w14:textId="77777777" w:rsidTr="00E01D97">
        <w:tc>
          <w:tcPr>
            <w:tcW w:w="9166" w:type="dxa"/>
            <w:gridSpan w:val="6"/>
            <w:shd w:val="clear" w:color="auto" w:fill="FFCC00"/>
            <w:vAlign w:val="center"/>
          </w:tcPr>
          <w:p w14:paraId="05B8136E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01CE15FE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D2021F" w:rsidRPr="004660AA" w14:paraId="10FA3A5B" w14:textId="77777777" w:rsidTr="005E2398">
        <w:tc>
          <w:tcPr>
            <w:tcW w:w="1499" w:type="dxa"/>
            <w:vAlign w:val="center"/>
          </w:tcPr>
          <w:p w14:paraId="3F1E5F78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17" w:type="dxa"/>
            <w:vAlign w:val="center"/>
          </w:tcPr>
          <w:p w14:paraId="0B416194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12" w:type="dxa"/>
            <w:vAlign w:val="center"/>
          </w:tcPr>
          <w:p w14:paraId="66491C37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21" w:type="dxa"/>
            <w:vAlign w:val="center"/>
          </w:tcPr>
          <w:p w14:paraId="1DCC65B1" w14:textId="77777777" w:rsidR="00D2021F" w:rsidRPr="004660AA" w:rsidRDefault="00D2021F" w:rsidP="00E01D97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32" w:type="dxa"/>
            <w:vAlign w:val="center"/>
          </w:tcPr>
          <w:p w14:paraId="4565E681" w14:textId="77777777" w:rsidR="00D2021F" w:rsidRPr="004660AA" w:rsidRDefault="00D2021F" w:rsidP="00E01D97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685" w:type="dxa"/>
          </w:tcPr>
          <w:p w14:paraId="7148CD55" w14:textId="77777777" w:rsidR="00D2021F" w:rsidRPr="004660AA" w:rsidRDefault="00D2021F" w:rsidP="00E01D97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D2021F" w:rsidRPr="004660AA" w14:paraId="7E04AA1B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6A9D6DED" w14:textId="45BA59C8" w:rsidR="00D2021F" w:rsidRPr="000F328E" w:rsidRDefault="00500BDC" w:rsidP="00E01D97">
            <w:pPr>
              <w:pStyle w:val="Default"/>
              <w:rPr>
                <w:rFonts w:ascii="Calibri" w:hAnsi="Calibri" w:cs="Calibr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324041</w:t>
            </w:r>
          </w:p>
        </w:tc>
        <w:tc>
          <w:tcPr>
            <w:tcW w:w="1817" w:type="dxa"/>
            <w:vAlign w:val="center"/>
          </w:tcPr>
          <w:p w14:paraId="348F1822" w14:textId="77777777" w:rsidR="00D2021F" w:rsidRPr="000F328E" w:rsidRDefault="00D2021F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Veřejné budovy s nižší energetickou</w:t>
            </w:r>
          </w:p>
          <w:p w14:paraId="709D8D91" w14:textId="77777777" w:rsidR="00D2021F" w:rsidRPr="000F328E" w:rsidRDefault="00D2021F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náročností</w:t>
            </w:r>
          </w:p>
        </w:tc>
        <w:tc>
          <w:tcPr>
            <w:tcW w:w="1412" w:type="dxa"/>
            <w:vAlign w:val="center"/>
          </w:tcPr>
          <w:p w14:paraId="674CDCDF" w14:textId="77777777" w:rsidR="00D2021F" w:rsidRPr="000F328E" w:rsidRDefault="00D2021F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0F328E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21" w:type="dxa"/>
            <w:vAlign w:val="center"/>
          </w:tcPr>
          <w:p w14:paraId="0AC2581E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5CBB2919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132498C0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0215" w:rsidRPr="004660AA" w14:paraId="38756133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15E29594" w14:textId="0A1D637D" w:rsidR="00BA021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327004</w:t>
            </w:r>
          </w:p>
        </w:tc>
        <w:tc>
          <w:tcPr>
            <w:tcW w:w="1817" w:type="dxa"/>
            <w:vAlign w:val="center"/>
          </w:tcPr>
          <w:p w14:paraId="309114D3" w14:textId="51D7E5C6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Roční spotřeba primární energie ve veřejných budovách</w:t>
            </w:r>
          </w:p>
        </w:tc>
        <w:tc>
          <w:tcPr>
            <w:tcW w:w="1412" w:type="dxa"/>
            <w:vAlign w:val="center"/>
          </w:tcPr>
          <w:p w14:paraId="48D8B61F" w14:textId="0041B1D8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21" w:type="dxa"/>
            <w:vAlign w:val="center"/>
          </w:tcPr>
          <w:p w14:paraId="3CCFAA70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05CA691A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12EB8D4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0215" w:rsidRPr="004660AA" w14:paraId="5A116550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44FC737F" w14:textId="15E0A914" w:rsidR="00BA021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327006</w:t>
            </w:r>
          </w:p>
        </w:tc>
        <w:tc>
          <w:tcPr>
            <w:tcW w:w="1817" w:type="dxa"/>
            <w:vAlign w:val="center"/>
          </w:tcPr>
          <w:p w14:paraId="23E7A515" w14:textId="7A6DBAC0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Roční spotřeba primární energie v ostatních případech</w:t>
            </w:r>
          </w:p>
        </w:tc>
        <w:tc>
          <w:tcPr>
            <w:tcW w:w="1412" w:type="dxa"/>
            <w:vAlign w:val="center"/>
          </w:tcPr>
          <w:p w14:paraId="08B4D739" w14:textId="38DE0207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21" w:type="dxa"/>
            <w:vAlign w:val="center"/>
          </w:tcPr>
          <w:p w14:paraId="1CB148DA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58448DF0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906199C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0215" w:rsidRPr="004660AA" w14:paraId="0000742A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0CE9BFE8" w14:textId="0CA86D2F" w:rsidR="00BA021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360102</w:t>
            </w:r>
          </w:p>
        </w:tc>
        <w:tc>
          <w:tcPr>
            <w:tcW w:w="1817" w:type="dxa"/>
            <w:vAlign w:val="center"/>
          </w:tcPr>
          <w:p w14:paraId="7E73DDAD" w14:textId="01032787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Odhadované emise skleníkových plynů</w:t>
            </w:r>
          </w:p>
        </w:tc>
        <w:tc>
          <w:tcPr>
            <w:tcW w:w="1412" w:type="dxa"/>
            <w:vAlign w:val="center"/>
          </w:tcPr>
          <w:p w14:paraId="3E0C311B" w14:textId="0C6461D4" w:rsidR="00BA0215" w:rsidRPr="000F328E" w:rsidRDefault="00BA0215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tun CO</w:t>
            </w:r>
            <w:r w:rsidRPr="00373C89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2</w:t>
            </w: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ekv</w:t>
            </w:r>
            <w:proofErr w:type="spellEnd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./rok</w:t>
            </w:r>
            <w:proofErr w:type="gramEnd"/>
          </w:p>
        </w:tc>
        <w:tc>
          <w:tcPr>
            <w:tcW w:w="1321" w:type="dxa"/>
            <w:vAlign w:val="center"/>
          </w:tcPr>
          <w:p w14:paraId="74C4AB01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37E1292B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3F52E5C" w14:textId="77777777" w:rsidR="00BA0215" w:rsidRPr="006F5359" w:rsidRDefault="00BA021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2021F" w:rsidRPr="004660AA" w14:paraId="7798B45F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13FEBC08" w14:textId="77777777" w:rsidR="00D2021F" w:rsidRPr="00A3303E" w:rsidDel="00A3303E" w:rsidRDefault="00D2021F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b/>
                <w:sz w:val="22"/>
                <w:szCs w:val="22"/>
              </w:rPr>
              <w:t>323000</w:t>
            </w:r>
          </w:p>
        </w:tc>
        <w:tc>
          <w:tcPr>
            <w:tcW w:w="1817" w:type="dxa"/>
            <w:vAlign w:val="center"/>
          </w:tcPr>
          <w:p w14:paraId="2E8039E0" w14:textId="77777777" w:rsidR="00D2021F" w:rsidRPr="00A3303E" w:rsidDel="00A3303E" w:rsidRDefault="00D2021F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412" w:type="dxa"/>
            <w:vAlign w:val="center"/>
          </w:tcPr>
          <w:p w14:paraId="08391E58" w14:textId="77777777" w:rsidR="00D2021F" w:rsidRPr="000F328E" w:rsidDel="00A3303E" w:rsidRDefault="00D2021F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F328E">
              <w:rPr>
                <w:rFonts w:asciiTheme="minorHAnsi" w:hAnsiTheme="minorHAnsi" w:cstheme="minorHAnsi"/>
                <w:sz w:val="22"/>
                <w:szCs w:val="22"/>
              </w:rPr>
              <w:t>GJ/rok</w:t>
            </w:r>
          </w:p>
        </w:tc>
        <w:tc>
          <w:tcPr>
            <w:tcW w:w="1321" w:type="dxa"/>
            <w:vAlign w:val="center"/>
          </w:tcPr>
          <w:p w14:paraId="124DD2E3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4EA01BCA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6F56FF9A" w14:textId="77777777" w:rsidR="00D2021F" w:rsidRPr="006F5359" w:rsidRDefault="00D2021F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5E05" w:rsidRPr="004660AA" w14:paraId="79DBE0B1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591550EE" w14:textId="69B11F09" w:rsidR="00E15E0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339020</w:t>
            </w:r>
          </w:p>
        </w:tc>
        <w:tc>
          <w:tcPr>
            <w:tcW w:w="1817" w:type="dxa"/>
            <w:vAlign w:val="center"/>
          </w:tcPr>
          <w:p w14:paraId="21CE932E" w14:textId="5FE198BB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12" w:type="dxa"/>
            <w:vAlign w:val="center"/>
          </w:tcPr>
          <w:p w14:paraId="0CF10196" w14:textId="5F262160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MW</w:t>
            </w:r>
          </w:p>
        </w:tc>
        <w:tc>
          <w:tcPr>
            <w:tcW w:w="1321" w:type="dxa"/>
            <w:vAlign w:val="center"/>
          </w:tcPr>
          <w:p w14:paraId="14D6A1F9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09109611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5C59BE06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5E05" w:rsidRPr="004660AA" w14:paraId="7A03B196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0D3B04C0" w14:textId="66918D60" w:rsidR="00E15E0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339010</w:t>
            </w:r>
          </w:p>
        </w:tc>
        <w:tc>
          <w:tcPr>
            <w:tcW w:w="1817" w:type="dxa"/>
            <w:vAlign w:val="center"/>
          </w:tcPr>
          <w:p w14:paraId="2C31ED61" w14:textId="0036AD77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Zvýšení instalovaného tepelného výkonu u podpořených subjektů</w:t>
            </w:r>
          </w:p>
        </w:tc>
        <w:tc>
          <w:tcPr>
            <w:tcW w:w="1412" w:type="dxa"/>
            <w:vAlign w:val="center"/>
          </w:tcPr>
          <w:p w14:paraId="126C5B7D" w14:textId="31C36045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MW</w:t>
            </w:r>
          </w:p>
        </w:tc>
        <w:tc>
          <w:tcPr>
            <w:tcW w:w="1321" w:type="dxa"/>
            <w:vAlign w:val="center"/>
          </w:tcPr>
          <w:p w14:paraId="61FE7531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79E2CE23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0D0AFFCA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BB139B" w14:textId="02EC35E4" w:rsidR="00500BDC" w:rsidRDefault="00500BDC"/>
    <w:p w14:paraId="3ADC1BB5" w14:textId="77777777" w:rsidR="00500BDC" w:rsidRDefault="00500BDC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99"/>
        <w:gridCol w:w="1817"/>
        <w:gridCol w:w="1412"/>
        <w:gridCol w:w="1321"/>
        <w:gridCol w:w="1432"/>
        <w:gridCol w:w="1685"/>
      </w:tblGrid>
      <w:tr w:rsidR="00E15E05" w:rsidRPr="004660AA" w14:paraId="71283877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6F656C9B" w14:textId="05BDDAA2" w:rsidR="00E15E0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346102</w:t>
            </w:r>
          </w:p>
        </w:tc>
        <w:tc>
          <w:tcPr>
            <w:tcW w:w="1817" w:type="dxa"/>
            <w:vAlign w:val="center"/>
          </w:tcPr>
          <w:p w14:paraId="21045F6F" w14:textId="61152BC3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Výroba elektrické energie z obnovitelných zdrojů celkem</w:t>
            </w:r>
          </w:p>
        </w:tc>
        <w:tc>
          <w:tcPr>
            <w:tcW w:w="1412" w:type="dxa"/>
            <w:vAlign w:val="center"/>
          </w:tcPr>
          <w:p w14:paraId="3FCDF92B" w14:textId="6452A103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21" w:type="dxa"/>
            <w:vAlign w:val="center"/>
          </w:tcPr>
          <w:p w14:paraId="5BDCCA46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4048CF99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4450F733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E15E05" w:rsidRPr="004660AA" w14:paraId="3429C0A7" w14:textId="77777777" w:rsidTr="005E2398">
        <w:trPr>
          <w:trHeight w:val="514"/>
        </w:trPr>
        <w:tc>
          <w:tcPr>
            <w:tcW w:w="1499" w:type="dxa"/>
            <w:vAlign w:val="center"/>
          </w:tcPr>
          <w:p w14:paraId="44DB8CB5" w14:textId="4BD5AD19" w:rsidR="00E15E05" w:rsidRPr="000F328E" w:rsidRDefault="00500BDC" w:rsidP="00E01D97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b/>
                <w:sz w:val="22"/>
                <w:szCs w:val="22"/>
              </w:rPr>
              <w:t>348002</w:t>
            </w:r>
          </w:p>
        </w:tc>
        <w:tc>
          <w:tcPr>
            <w:tcW w:w="1817" w:type="dxa"/>
            <w:vAlign w:val="center"/>
          </w:tcPr>
          <w:p w14:paraId="35B1CB54" w14:textId="5C39D8E2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Výroba tepla z obnovitelných zdrojů</w:t>
            </w:r>
          </w:p>
        </w:tc>
        <w:tc>
          <w:tcPr>
            <w:tcW w:w="1412" w:type="dxa"/>
            <w:vAlign w:val="center"/>
          </w:tcPr>
          <w:p w14:paraId="00D22B9D" w14:textId="28272C10" w:rsidR="00E15E05" w:rsidRPr="000F328E" w:rsidRDefault="00E15E05" w:rsidP="00E01D97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MWh</w:t>
            </w:r>
            <w:proofErr w:type="spellEnd"/>
            <w:r w:rsidRPr="005E2398">
              <w:rPr>
                <w:rFonts w:asciiTheme="minorHAnsi" w:hAnsiTheme="minorHAnsi" w:cstheme="minorHAnsi"/>
                <w:sz w:val="22"/>
                <w:szCs w:val="22"/>
              </w:rPr>
              <w:t>/rok</w:t>
            </w:r>
          </w:p>
        </w:tc>
        <w:tc>
          <w:tcPr>
            <w:tcW w:w="1321" w:type="dxa"/>
            <w:vAlign w:val="center"/>
          </w:tcPr>
          <w:p w14:paraId="19DFCE33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32" w:type="dxa"/>
            <w:vAlign w:val="center"/>
          </w:tcPr>
          <w:p w14:paraId="39F63BCB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685" w:type="dxa"/>
          </w:tcPr>
          <w:p w14:paraId="3660A1BE" w14:textId="77777777" w:rsidR="00E15E05" w:rsidRPr="006F5359" w:rsidRDefault="00E15E05" w:rsidP="00E01D9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F793D1" w14:textId="0F7917A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338D22DB" w14:textId="77777777" w:rsidR="00D2021F" w:rsidRPr="004660AA" w:rsidRDefault="00D2021F" w:rsidP="005E2398">
      <w:pPr>
        <w:pStyle w:val="Default"/>
        <w:rPr>
          <w:rFonts w:ascii="Calibri" w:hAnsi="Calibri" w:cs="Calibri"/>
          <w:sz w:val="22"/>
          <w:szCs w:val="22"/>
        </w:rPr>
      </w:pPr>
    </w:p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2F8FF19B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</w:t>
            </w:r>
            <w:r w:rsidR="00373C89">
              <w:rPr>
                <w:rFonts w:ascii="Calibri" w:hAnsi="Calibri" w:cs="Calibri"/>
                <w:b/>
                <w:bCs/>
                <w:sz w:val="22"/>
                <w:szCs w:val="22"/>
              </w:rPr>
              <w:t>/Fondu soudržnosti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226004A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="00373C89">
              <w:rPr>
                <w:rFonts w:ascii="Calibri" w:hAnsi="Calibri" w:cs="Calibri"/>
                <w:sz w:val="22"/>
                <w:szCs w:val="22"/>
              </w:rPr>
              <w:t>/FS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1060867E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60C8A07C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 w:rsidR="00A454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0BC19F26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73BCFD88" w14:textId="77777777" w:rsidR="008047CD" w:rsidRPr="00614D6F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1E033013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 w:rsidR="00A4545F"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4C317F2D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33B3BDE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="000B3926">
              <w:rPr>
                <w:rFonts w:ascii="Calibri" w:hAnsi="Calibri" w:cs="Calibri"/>
                <w:snapToGrid w:val="0"/>
                <w:sz w:val="22"/>
                <w:szCs w:val="22"/>
              </w:rPr>
              <w:t>OPŽP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BF583B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D8743D6" w14:textId="46F18E06" w:rsidR="00E419F9" w:rsidRPr="00BF583B" w:rsidRDefault="00E419F9" w:rsidP="00C94409">
      <w:pPr>
        <w:jc w:val="center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BE0B6" w14:textId="77777777" w:rsidR="00073A1B" w:rsidRDefault="00073A1B" w:rsidP="005F14C0">
      <w:r>
        <w:separator/>
      </w:r>
    </w:p>
    <w:p w14:paraId="5738A1F9" w14:textId="77777777" w:rsidR="00073A1B" w:rsidRDefault="00073A1B"/>
  </w:endnote>
  <w:endnote w:type="continuationSeparator" w:id="0">
    <w:p w14:paraId="59568F78" w14:textId="77777777" w:rsidR="00073A1B" w:rsidRDefault="00073A1B" w:rsidP="005F14C0">
      <w:r>
        <w:continuationSeparator/>
      </w:r>
    </w:p>
    <w:p w14:paraId="68CAC954" w14:textId="77777777" w:rsidR="00073A1B" w:rsidRDefault="00073A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E2398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E2398" w:rsidRPr="001E6601" w:rsidRDefault="005E2398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E2398" w:rsidRPr="001E6601" w:rsidRDefault="005E2398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50CEB6E" w:rsidR="005E2398" w:rsidRPr="001E6601" w:rsidRDefault="005E2398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43D22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E2398" w:rsidRDefault="005E2398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D71E" w14:textId="77777777" w:rsidR="00073A1B" w:rsidRDefault="00073A1B" w:rsidP="005F14C0">
      <w:r>
        <w:separator/>
      </w:r>
    </w:p>
    <w:p w14:paraId="1B547CA8" w14:textId="77777777" w:rsidR="00073A1B" w:rsidRDefault="00073A1B"/>
  </w:footnote>
  <w:footnote w:type="continuationSeparator" w:id="0">
    <w:p w14:paraId="72542E41" w14:textId="77777777" w:rsidR="00073A1B" w:rsidRDefault="00073A1B" w:rsidP="005F14C0">
      <w:r>
        <w:continuationSeparator/>
      </w:r>
    </w:p>
    <w:p w14:paraId="227F6E6C" w14:textId="77777777" w:rsidR="00073A1B" w:rsidRDefault="00073A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DBA1BA" w:rsidR="005E2398" w:rsidRDefault="005E2398" w:rsidP="00ED3165">
    <w:pPr>
      <w:pStyle w:val="Zhlav"/>
      <w:jc w:val="center"/>
      <w:rPr>
        <w:noProof/>
        <w:lang w:eastAsia="cs-CZ"/>
      </w:rPr>
    </w:pPr>
    <w:r w:rsidRPr="008053D4">
      <w:rPr>
        <w:noProof/>
        <w:lang w:eastAsia="cs-CZ"/>
      </w:rPr>
      <w:drawing>
        <wp:inline distT="0" distB="0" distL="0" distR="0" wp14:anchorId="59BFBE8C" wp14:editId="2BFDE08B">
          <wp:extent cx="3427012" cy="448497"/>
          <wp:effectExtent l="0" t="0" r="2540" b="889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6601" cy="462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5E2398" w:rsidRDefault="005E2398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46359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3A1B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3926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E6E98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58FF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04C6B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6295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C8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488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1F83"/>
    <w:rsid w:val="004F2086"/>
    <w:rsid w:val="004F35EE"/>
    <w:rsid w:val="004F5DE5"/>
    <w:rsid w:val="00500BDC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972EF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6F64"/>
    <w:rsid w:val="005B7F54"/>
    <w:rsid w:val="005C15EB"/>
    <w:rsid w:val="005C5A27"/>
    <w:rsid w:val="005C750A"/>
    <w:rsid w:val="005D0E7D"/>
    <w:rsid w:val="005D2A2D"/>
    <w:rsid w:val="005D464F"/>
    <w:rsid w:val="005D4C06"/>
    <w:rsid w:val="005D6220"/>
    <w:rsid w:val="005D6376"/>
    <w:rsid w:val="005D6D65"/>
    <w:rsid w:val="005D799B"/>
    <w:rsid w:val="005E04C4"/>
    <w:rsid w:val="005E0B66"/>
    <w:rsid w:val="005E2398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27EB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D6E0C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95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C48"/>
    <w:rsid w:val="007E6F37"/>
    <w:rsid w:val="007F037A"/>
    <w:rsid w:val="007F61E7"/>
    <w:rsid w:val="007F7B14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2F9"/>
    <w:rsid w:val="0081171C"/>
    <w:rsid w:val="00812EB2"/>
    <w:rsid w:val="00813550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27F48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77AC1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377D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17A80"/>
    <w:rsid w:val="0092026A"/>
    <w:rsid w:val="00920834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52BC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540C"/>
    <w:rsid w:val="00A8652F"/>
    <w:rsid w:val="00A86830"/>
    <w:rsid w:val="00A872C9"/>
    <w:rsid w:val="00A87788"/>
    <w:rsid w:val="00A9096B"/>
    <w:rsid w:val="00A90E81"/>
    <w:rsid w:val="00A93660"/>
    <w:rsid w:val="00A93799"/>
    <w:rsid w:val="00A94DE2"/>
    <w:rsid w:val="00AA1B2E"/>
    <w:rsid w:val="00AA1DE1"/>
    <w:rsid w:val="00AA2213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31F5"/>
    <w:rsid w:val="00B9653E"/>
    <w:rsid w:val="00B9696D"/>
    <w:rsid w:val="00B97285"/>
    <w:rsid w:val="00B972B0"/>
    <w:rsid w:val="00B975D0"/>
    <w:rsid w:val="00BA0215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A787B"/>
    <w:rsid w:val="00BB2A45"/>
    <w:rsid w:val="00BB3145"/>
    <w:rsid w:val="00BB390B"/>
    <w:rsid w:val="00BB443E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16E6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440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21F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2EB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69EC"/>
    <w:rsid w:val="00DD78B5"/>
    <w:rsid w:val="00DD7A4D"/>
    <w:rsid w:val="00DE18B2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D97"/>
    <w:rsid w:val="00E01EBC"/>
    <w:rsid w:val="00E01EDA"/>
    <w:rsid w:val="00E02929"/>
    <w:rsid w:val="00E11A5A"/>
    <w:rsid w:val="00E14F50"/>
    <w:rsid w:val="00E15E05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D22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7FF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97CE9"/>
    <w:rsid w:val="00FA070C"/>
    <w:rsid w:val="00FA11D6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028E9-E339-499E-B88B-820498D45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593</Words>
  <Characters>3915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3</cp:revision>
  <cp:lastPrinted>2020-06-23T09:00:00Z</cp:lastPrinted>
  <dcterms:created xsi:type="dcterms:W3CDTF">2023-09-11T10:25:00Z</dcterms:created>
  <dcterms:modified xsi:type="dcterms:W3CDTF">2023-09-11T10:54:00Z</dcterms:modified>
</cp:coreProperties>
</file>