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608E2B93" w:rsidR="003448EC" w:rsidRPr="004660AA" w:rsidRDefault="009C769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7344AC0B" w:rsidR="003448EC" w:rsidRPr="004660AA" w:rsidRDefault="00D82B61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 w:rsidRPr="00D82B61">
              <w:rPr>
                <w:rFonts w:ascii="Calibri" w:hAnsi="Calibri" w:cs="Calibri"/>
                <w:b/>
                <w:bCs/>
              </w:rPr>
              <w:t>Nízkoemisní</w:t>
            </w:r>
            <w:proofErr w:type="spellEnd"/>
            <w:r w:rsidRPr="00D82B61">
              <w:rPr>
                <w:rFonts w:ascii="Calibri" w:hAnsi="Calibri" w:cs="Calibri"/>
                <w:b/>
                <w:bCs/>
              </w:rPr>
              <w:t xml:space="preserve"> a bezemisní vozidla pro veřejnou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052423A4" w:rsidR="00C32618" w:rsidRPr="008E7BFF" w:rsidRDefault="009C7699" w:rsidP="00C32618">
            <w:pPr>
              <w:rPr>
                <w:rFonts w:ascii="Calibri" w:hAnsi="Calibri" w:cs="Calibri"/>
                <w:color w:val="000000"/>
              </w:rPr>
            </w:pPr>
            <w:r w:rsidRPr="009C7699">
              <w:rPr>
                <w:rFonts w:ascii="Calibri" w:hAnsi="Calibri" w:cs="Calibri"/>
                <w:b/>
                <w:bCs/>
                <w:sz w:val="22"/>
                <w:szCs w:val="22"/>
              </w:rPr>
              <w:t>748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C7699">
              <w:rPr>
                <w:rFonts w:ascii="Calibri" w:hAnsi="Calibri" w:cs="Calibri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1840" w:type="dxa"/>
          </w:tcPr>
          <w:p w14:paraId="10E16C53" w14:textId="1575C7AF" w:rsidR="00C32618" w:rsidRPr="00BC7BF0" w:rsidRDefault="009C7699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C7BF0">
              <w:rPr>
                <w:rFonts w:ascii="Calibri" w:hAnsi="Calibri" w:cs="Calibri"/>
                <w:color w:val="auto"/>
                <w:sz w:val="22"/>
                <w:szCs w:val="22"/>
              </w:rPr>
              <w:t>Počet nově pořízených vozidel pro veřejnou dopravu</w:t>
            </w:r>
          </w:p>
        </w:tc>
        <w:tc>
          <w:tcPr>
            <w:tcW w:w="1448" w:type="dxa"/>
            <w:vAlign w:val="center"/>
          </w:tcPr>
          <w:p w14:paraId="33056027" w14:textId="706331DA" w:rsidR="00C32618" w:rsidRPr="00EA7BAD" w:rsidRDefault="009C769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Vozidla</w:t>
            </w:r>
          </w:p>
        </w:tc>
        <w:tc>
          <w:tcPr>
            <w:tcW w:w="1357" w:type="dxa"/>
            <w:vAlign w:val="center"/>
          </w:tcPr>
          <w:p w14:paraId="70469441" w14:textId="39EA53E3" w:rsidR="00C32618" w:rsidRPr="00CD0E30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FA4901" w:rsidRDefault="00C32618" w:rsidP="00C32618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41" w:type="dxa"/>
          </w:tcPr>
          <w:p w14:paraId="292476FC" w14:textId="77777777" w:rsidR="00C32618" w:rsidRPr="00FA4901" w:rsidRDefault="00C32618" w:rsidP="00C32618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774983" w:rsidRPr="004660AA" w14:paraId="38C66806" w14:textId="77777777" w:rsidTr="00FA4901">
        <w:trPr>
          <w:trHeight w:val="514"/>
        </w:trPr>
        <w:tc>
          <w:tcPr>
            <w:tcW w:w="1300" w:type="dxa"/>
          </w:tcPr>
          <w:p w14:paraId="60E23A6A" w14:textId="1F7B7575" w:rsidR="00774983" w:rsidRPr="009C7699" w:rsidRDefault="00774983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4983">
              <w:rPr>
                <w:rFonts w:ascii="Calibri" w:hAnsi="Calibri" w:cs="Calibri"/>
                <w:b/>
                <w:bCs/>
                <w:sz w:val="22"/>
                <w:szCs w:val="22"/>
              </w:rPr>
              <w:t>360</w:t>
            </w:r>
            <w:r w:rsidR="00A87C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74983">
              <w:rPr>
                <w:rFonts w:ascii="Calibri" w:hAnsi="Calibri" w:cs="Calibri"/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840" w:type="dxa"/>
          </w:tcPr>
          <w:p w14:paraId="61E7D05E" w14:textId="3FFB6C12" w:rsidR="00774983" w:rsidRPr="009C7699" w:rsidRDefault="00774983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4983">
              <w:rPr>
                <w:rFonts w:ascii="Calibri" w:hAnsi="Calibri" w:cs="Calibri"/>
                <w:color w:val="auto"/>
                <w:sz w:val="22"/>
                <w:szCs w:val="22"/>
              </w:rPr>
              <w:t>Odhadované emise skleníkových plynů</w:t>
            </w:r>
          </w:p>
        </w:tc>
        <w:tc>
          <w:tcPr>
            <w:tcW w:w="1448" w:type="dxa"/>
            <w:vAlign w:val="center"/>
          </w:tcPr>
          <w:p w14:paraId="15319A84" w14:textId="445DB07F" w:rsidR="00774983" w:rsidRPr="00EA7BAD" w:rsidRDefault="00774983" w:rsidP="00FA4901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tun CO</w:t>
            </w:r>
            <w:r w:rsidRPr="00EA7BA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EA7B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7BAD">
              <w:rPr>
                <w:rFonts w:ascii="Calibri" w:hAnsi="Calibri" w:cs="Calibri"/>
                <w:sz w:val="22"/>
                <w:szCs w:val="22"/>
              </w:rPr>
              <w:t>ekv</w:t>
            </w:r>
            <w:proofErr w:type="spellEnd"/>
            <w:r w:rsidRPr="00EA7BAD">
              <w:rPr>
                <w:rFonts w:ascii="Calibri" w:hAnsi="Calibri" w:cs="Calibri"/>
                <w:sz w:val="22"/>
                <w:szCs w:val="22"/>
              </w:rPr>
              <w:t>./rok</w:t>
            </w:r>
            <w:proofErr w:type="gramEnd"/>
          </w:p>
        </w:tc>
        <w:tc>
          <w:tcPr>
            <w:tcW w:w="1357" w:type="dxa"/>
            <w:vAlign w:val="center"/>
          </w:tcPr>
          <w:p w14:paraId="2B0170CD" w14:textId="674DF350" w:rsidR="00774983" w:rsidRPr="00F207C2" w:rsidRDefault="0077498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15140CF" w14:textId="77777777" w:rsidR="00774983" w:rsidRPr="004660AA" w:rsidRDefault="0077498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55304B52" w14:textId="77777777" w:rsidR="00774983" w:rsidRPr="004660AA" w:rsidRDefault="0077498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74983" w:rsidRPr="004660AA" w14:paraId="3ACACFAD" w14:textId="77777777" w:rsidTr="0076053F">
        <w:trPr>
          <w:trHeight w:val="514"/>
        </w:trPr>
        <w:tc>
          <w:tcPr>
            <w:tcW w:w="1300" w:type="dxa"/>
          </w:tcPr>
          <w:p w14:paraId="16D17253" w14:textId="524BCFB7" w:rsidR="00774983" w:rsidRPr="009C7699" w:rsidRDefault="00EC1B39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1B39">
              <w:rPr>
                <w:rFonts w:ascii="Calibri" w:hAnsi="Calibri" w:cs="Calibri"/>
                <w:b/>
                <w:bCs/>
                <w:sz w:val="22"/>
                <w:szCs w:val="22"/>
              </w:rPr>
              <w:t>749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C1B39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7C1BAAEC" w14:textId="287E3968" w:rsidR="00774983" w:rsidRPr="009C7699" w:rsidRDefault="00EC1B39" w:rsidP="00C3261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C1B39">
              <w:rPr>
                <w:rFonts w:ascii="Calibri" w:hAnsi="Calibri" w:cs="Calibri"/>
                <w:color w:val="auto"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1448" w:type="dxa"/>
            <w:vAlign w:val="center"/>
          </w:tcPr>
          <w:p w14:paraId="4C791898" w14:textId="120608F6" w:rsidR="00774983" w:rsidRPr="00EA7BAD" w:rsidRDefault="00EC1B3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uživatelé/rok</w:t>
            </w:r>
          </w:p>
        </w:tc>
        <w:tc>
          <w:tcPr>
            <w:tcW w:w="1357" w:type="dxa"/>
            <w:vAlign w:val="center"/>
          </w:tcPr>
          <w:p w14:paraId="5CB1589B" w14:textId="77777777" w:rsidR="00774983" w:rsidRPr="00F207C2" w:rsidRDefault="00774983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1AA126E6" w14:textId="77777777" w:rsidR="00774983" w:rsidRPr="004660AA" w:rsidRDefault="0077498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35E114F" w14:textId="77777777" w:rsidR="00774983" w:rsidRPr="004660AA" w:rsidRDefault="00774983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C1B39" w:rsidRPr="004660AA" w14:paraId="59C04797" w14:textId="77777777" w:rsidTr="0076053F">
        <w:trPr>
          <w:trHeight w:val="514"/>
        </w:trPr>
        <w:tc>
          <w:tcPr>
            <w:tcW w:w="1300" w:type="dxa"/>
          </w:tcPr>
          <w:p w14:paraId="59B2BF66" w14:textId="34C0A04E" w:rsidR="00EC1B39" w:rsidRPr="00BC7BF0" w:rsidRDefault="00EC1B39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BF0">
              <w:rPr>
                <w:rFonts w:ascii="Calibri" w:hAnsi="Calibri" w:cs="Calibri"/>
                <w:b/>
                <w:bCs/>
                <w:sz w:val="22"/>
                <w:szCs w:val="22"/>
              </w:rPr>
              <w:t>748 101</w:t>
            </w:r>
          </w:p>
        </w:tc>
        <w:tc>
          <w:tcPr>
            <w:tcW w:w="1840" w:type="dxa"/>
          </w:tcPr>
          <w:p w14:paraId="39658239" w14:textId="2E276DE2" w:rsidR="00EC1B39" w:rsidRPr="00BC7BF0" w:rsidRDefault="00EC1B39" w:rsidP="00EC1B3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C7BF0">
              <w:rPr>
                <w:rFonts w:ascii="Calibri" w:hAnsi="Calibri" w:cs="Calibri"/>
                <w:color w:val="auto"/>
                <w:sz w:val="22"/>
                <w:szCs w:val="22"/>
              </w:rPr>
              <w:t>Kapacita drážních vozidel pro hromadnou veřejnou dopravu šetrných k životnímu prostředí</w:t>
            </w:r>
          </w:p>
        </w:tc>
        <w:tc>
          <w:tcPr>
            <w:tcW w:w="1448" w:type="dxa"/>
            <w:vAlign w:val="center"/>
          </w:tcPr>
          <w:p w14:paraId="06419A34" w14:textId="189B69BC" w:rsidR="00EC1B39" w:rsidRPr="00EA7BAD" w:rsidRDefault="00EC1B3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cestující</w:t>
            </w:r>
          </w:p>
        </w:tc>
        <w:tc>
          <w:tcPr>
            <w:tcW w:w="1357" w:type="dxa"/>
            <w:vAlign w:val="center"/>
          </w:tcPr>
          <w:p w14:paraId="1DC57A09" w14:textId="77777777" w:rsidR="00EC1B39" w:rsidRPr="00BC7BF0" w:rsidRDefault="00EC1B3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BE76723" w14:textId="77777777" w:rsidR="00EC1B39" w:rsidRPr="00FA4901" w:rsidRDefault="00EC1B39" w:rsidP="00C32618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41" w:type="dxa"/>
          </w:tcPr>
          <w:p w14:paraId="376C8893" w14:textId="77777777" w:rsidR="00EC1B39" w:rsidRPr="00FA4901" w:rsidRDefault="00EC1B39" w:rsidP="00C32618">
            <w:pPr>
              <w:spacing w:before="20" w:after="20"/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BC7BF0" w:rsidRPr="004660AA" w14:paraId="266B8F3A" w14:textId="77777777" w:rsidTr="0076053F">
        <w:trPr>
          <w:trHeight w:val="514"/>
        </w:trPr>
        <w:tc>
          <w:tcPr>
            <w:tcW w:w="1300" w:type="dxa"/>
          </w:tcPr>
          <w:p w14:paraId="6BFFABDA" w14:textId="1CA566C4" w:rsidR="00BC7BF0" w:rsidRPr="00EC1B39" w:rsidRDefault="00BC7BF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361 113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14:paraId="4A70C3A7" w14:textId="230BAB96" w:rsidR="00BC7BF0" w:rsidRPr="00EC1B39" w:rsidRDefault="00BC7BF0" w:rsidP="00EC1B3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C7BF0">
              <w:rPr>
                <w:rFonts w:ascii="Calibri" w:hAnsi="Calibri" w:cs="Calibri"/>
                <w:sz w:val="22"/>
                <w:szCs w:val="22"/>
              </w:rPr>
              <w:t>Množství odstraněných emisí primárních PM2,5 a prekurzorů sekundárních PM2,5</w:t>
            </w:r>
          </w:p>
        </w:tc>
        <w:tc>
          <w:tcPr>
            <w:tcW w:w="1448" w:type="dxa"/>
            <w:vAlign w:val="center"/>
          </w:tcPr>
          <w:p w14:paraId="630EC870" w14:textId="18AC1714" w:rsidR="00BC7BF0" w:rsidRPr="00EA7BAD" w:rsidRDefault="00BC7BF0" w:rsidP="00FA4901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7BAD">
              <w:rPr>
                <w:rFonts w:ascii="Calibri" w:hAnsi="Calibri" w:cs="Calibri"/>
                <w:sz w:val="22"/>
                <w:szCs w:val="22"/>
              </w:rPr>
              <w:t>tun CO</w:t>
            </w:r>
            <w:r w:rsidRPr="00EA7BAD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EA7B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7BAD">
              <w:rPr>
                <w:rFonts w:ascii="Calibri" w:hAnsi="Calibri" w:cs="Calibri"/>
                <w:sz w:val="22"/>
                <w:szCs w:val="22"/>
              </w:rPr>
              <w:t>ekv</w:t>
            </w:r>
            <w:proofErr w:type="spellEnd"/>
            <w:r w:rsidRPr="00EA7BAD">
              <w:rPr>
                <w:rFonts w:ascii="Calibri" w:hAnsi="Calibri" w:cs="Calibri"/>
                <w:sz w:val="22"/>
                <w:szCs w:val="22"/>
              </w:rPr>
              <w:t>./rok</w:t>
            </w:r>
            <w:proofErr w:type="gramEnd"/>
          </w:p>
        </w:tc>
        <w:tc>
          <w:tcPr>
            <w:tcW w:w="1357" w:type="dxa"/>
            <w:vAlign w:val="center"/>
          </w:tcPr>
          <w:p w14:paraId="492C6AAC" w14:textId="77777777" w:rsidR="00BC7BF0" w:rsidRPr="00F207C2" w:rsidRDefault="00BC7BF0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805173C" w14:textId="77777777" w:rsidR="00BC7BF0" w:rsidRPr="004660AA" w:rsidRDefault="00BC7BF0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06592EF8" w14:textId="77777777" w:rsidR="00BC7BF0" w:rsidRPr="004660AA" w:rsidRDefault="00BC7BF0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638010E" w14:textId="77777777" w:rsidR="009675CB" w:rsidRPr="00C515C9" w:rsidRDefault="009675CB" w:rsidP="00C41532">
      <w:pPr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C515C9" w:rsidSect="00520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B4E3" w14:textId="77777777" w:rsidR="00B32C6F" w:rsidRDefault="00B32C6F" w:rsidP="005F14C0">
      <w:r>
        <w:separator/>
      </w:r>
    </w:p>
    <w:p w14:paraId="75B75149" w14:textId="77777777" w:rsidR="00B32C6F" w:rsidRDefault="00B32C6F"/>
  </w:endnote>
  <w:endnote w:type="continuationSeparator" w:id="0">
    <w:p w14:paraId="33DFEC66" w14:textId="77777777" w:rsidR="00B32C6F" w:rsidRDefault="00B32C6F" w:rsidP="005F14C0">
      <w:r>
        <w:continuationSeparator/>
      </w:r>
    </w:p>
    <w:p w14:paraId="307CDF6B" w14:textId="77777777" w:rsidR="00B32C6F" w:rsidRDefault="00B32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2C28" w14:textId="77777777" w:rsidR="00D805CB" w:rsidRDefault="00D80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805CB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805CB" w:rsidRPr="001E6601" w:rsidRDefault="00D805C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805CB" w:rsidRPr="001E6601" w:rsidRDefault="00D805C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5740367" w:rsidR="00D805CB" w:rsidRPr="001E6601" w:rsidRDefault="00D805C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41532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805CB" w:rsidRDefault="00D805CB" w:rsidP="00E01E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A4786" w14:textId="77777777" w:rsidR="00D805CB" w:rsidRDefault="00D805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B0E73" w14:textId="77777777" w:rsidR="00B32C6F" w:rsidRDefault="00B32C6F" w:rsidP="005F14C0">
      <w:r>
        <w:separator/>
      </w:r>
    </w:p>
    <w:p w14:paraId="66863E59" w14:textId="77777777" w:rsidR="00B32C6F" w:rsidRDefault="00B32C6F"/>
  </w:footnote>
  <w:footnote w:type="continuationSeparator" w:id="0">
    <w:p w14:paraId="3505DA98" w14:textId="77777777" w:rsidR="00B32C6F" w:rsidRDefault="00B32C6F" w:rsidP="005F14C0">
      <w:r>
        <w:continuationSeparator/>
      </w:r>
    </w:p>
    <w:p w14:paraId="3C9FD861" w14:textId="77777777" w:rsidR="00B32C6F" w:rsidRDefault="00B32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789B" w14:textId="77777777" w:rsidR="00D805CB" w:rsidRDefault="00D805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66D7" w14:textId="77777777" w:rsidR="00D805CB" w:rsidRDefault="00D805CB" w:rsidP="00071BBF">
    <w:pPr>
      <w:pStyle w:val="Zhlav"/>
      <w:jc w:val="center"/>
    </w:pPr>
    <w:r>
      <w:rPr>
        <w:noProof/>
        <w:lang w:eastAsia="cs-CZ"/>
      </w:rPr>
      <w:drawing>
        <wp:inline distT="0" distB="0" distL="0" distR="0" wp14:anchorId="3E2A29E9" wp14:editId="7296A762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18A04F58" wp14:editId="59109671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58B5" w14:textId="68F2B4BA" w:rsidR="00D805CB" w:rsidRDefault="00D805CB" w:rsidP="00AD45D8">
    <w:pPr>
      <w:pStyle w:val="Zhlav"/>
      <w:ind w:left="-540"/>
    </w:pPr>
  </w:p>
  <w:p w14:paraId="65D80BBE" w14:textId="708AE424" w:rsidR="00D805CB" w:rsidRDefault="00D805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8B0A7" w14:textId="77777777" w:rsidR="00D805CB" w:rsidRDefault="00D80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6FC"/>
    <w:multiLevelType w:val="hybridMultilevel"/>
    <w:tmpl w:val="1D2C8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78C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D9"/>
    <w:rsid w:val="000702EA"/>
    <w:rsid w:val="00071BBF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2013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4217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164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5B54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27A21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084D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0BEA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2B8"/>
    <w:rsid w:val="005E73A4"/>
    <w:rsid w:val="005E754F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5E37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DFE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4983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89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4DF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1F6D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2B16"/>
    <w:rsid w:val="009D314B"/>
    <w:rsid w:val="009D5888"/>
    <w:rsid w:val="009E0352"/>
    <w:rsid w:val="009E5584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224F"/>
    <w:rsid w:val="00A5525E"/>
    <w:rsid w:val="00A6029B"/>
    <w:rsid w:val="00A61083"/>
    <w:rsid w:val="00A61AAD"/>
    <w:rsid w:val="00A62E80"/>
    <w:rsid w:val="00A64A49"/>
    <w:rsid w:val="00A64B3C"/>
    <w:rsid w:val="00A653CB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87CBB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2C6F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C7BF0"/>
    <w:rsid w:val="00BD008C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1532"/>
    <w:rsid w:val="00C42782"/>
    <w:rsid w:val="00C43334"/>
    <w:rsid w:val="00C45319"/>
    <w:rsid w:val="00C515C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0E30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07DAD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5CB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6FE9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A7BAD"/>
    <w:rsid w:val="00EB03E2"/>
    <w:rsid w:val="00EB136A"/>
    <w:rsid w:val="00EB189C"/>
    <w:rsid w:val="00EB226A"/>
    <w:rsid w:val="00EB43E2"/>
    <w:rsid w:val="00EB5C21"/>
    <w:rsid w:val="00EB729E"/>
    <w:rsid w:val="00EC00AE"/>
    <w:rsid w:val="00EC1B39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4EDA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4901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B7A59"/>
    <w:rsid w:val="00FC0499"/>
    <w:rsid w:val="00FC0EDF"/>
    <w:rsid w:val="00FC305C"/>
    <w:rsid w:val="00FC7394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2622-9A01-4104-A3E8-65E085B0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3</cp:revision>
  <cp:lastPrinted>2020-06-23T09:00:00Z</cp:lastPrinted>
  <dcterms:created xsi:type="dcterms:W3CDTF">2022-09-14T10:23:00Z</dcterms:created>
  <dcterms:modified xsi:type="dcterms:W3CDTF">2022-09-30T10:40:00Z</dcterms:modified>
</cp:coreProperties>
</file>