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F82F" w14:textId="77777777" w:rsidR="000160B9" w:rsidRPr="00EA458E" w:rsidRDefault="0039632E" w:rsidP="0039632E">
      <w:pPr>
        <w:rPr>
          <w:rFonts w:ascii="Arial" w:hAnsi="Arial" w:cs="Arial"/>
          <w:b/>
          <w:sz w:val="24"/>
          <w:szCs w:val="24"/>
          <w:u w:val="single"/>
        </w:rPr>
      </w:pPr>
      <w:r w:rsidRPr="00EA458E">
        <w:rPr>
          <w:rFonts w:ascii="Arial" w:hAnsi="Arial" w:cs="Arial"/>
          <w:b/>
          <w:sz w:val="24"/>
          <w:szCs w:val="24"/>
          <w:u w:val="single"/>
        </w:rPr>
        <w:t>V</w:t>
      </w:r>
      <w:r w:rsidR="005C3505" w:rsidRPr="00EA458E">
        <w:rPr>
          <w:rFonts w:ascii="Arial" w:hAnsi="Arial" w:cs="Arial"/>
          <w:b/>
          <w:sz w:val="24"/>
          <w:szCs w:val="24"/>
          <w:u w:val="single"/>
        </w:rPr>
        <w:t>eřejné setkání RMZ s občany</w:t>
      </w:r>
      <w:r w:rsidR="00EC1666" w:rsidRPr="00EA458E">
        <w:rPr>
          <w:rFonts w:ascii="Arial" w:hAnsi="Arial" w:cs="Arial"/>
          <w:b/>
          <w:sz w:val="24"/>
          <w:szCs w:val="24"/>
          <w:u w:val="single"/>
        </w:rPr>
        <w:t xml:space="preserve"> místní části </w:t>
      </w:r>
      <w:r w:rsidR="00E92D76" w:rsidRPr="00EA458E">
        <w:rPr>
          <w:rFonts w:ascii="Arial" w:hAnsi="Arial" w:cs="Arial"/>
          <w:b/>
          <w:sz w:val="24"/>
          <w:szCs w:val="24"/>
          <w:u w:val="single"/>
        </w:rPr>
        <w:t>Příluky</w:t>
      </w:r>
    </w:p>
    <w:p w14:paraId="37180C80" w14:textId="77777777" w:rsidR="0039632E" w:rsidRPr="00EA458E" w:rsidRDefault="00CE20BB" w:rsidP="00FC393A">
      <w:pPr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b/>
          <w:sz w:val="20"/>
        </w:rPr>
        <w:t>Da</w:t>
      </w:r>
      <w:r w:rsidR="001767CC" w:rsidRPr="00EA458E">
        <w:rPr>
          <w:rFonts w:ascii="Arial" w:hAnsi="Arial" w:cs="Arial"/>
          <w:b/>
          <w:sz w:val="20"/>
        </w:rPr>
        <w:t>tum</w:t>
      </w:r>
      <w:r w:rsidR="0039632E" w:rsidRPr="00EA458E">
        <w:rPr>
          <w:rFonts w:ascii="Arial" w:hAnsi="Arial" w:cs="Arial"/>
          <w:b/>
          <w:sz w:val="20"/>
        </w:rPr>
        <w:t xml:space="preserve"> konání: </w:t>
      </w:r>
      <w:r w:rsidR="00E92D76" w:rsidRPr="00EA458E">
        <w:rPr>
          <w:rFonts w:ascii="Arial" w:hAnsi="Arial" w:cs="Arial"/>
          <w:b/>
          <w:sz w:val="20"/>
        </w:rPr>
        <w:t>13</w:t>
      </w:r>
      <w:r w:rsidR="0039632E" w:rsidRPr="00EA458E">
        <w:rPr>
          <w:rFonts w:ascii="Arial" w:hAnsi="Arial" w:cs="Arial"/>
          <w:b/>
          <w:sz w:val="20"/>
        </w:rPr>
        <w:t xml:space="preserve">. </w:t>
      </w:r>
      <w:r w:rsidR="00E92D76" w:rsidRPr="00EA458E">
        <w:rPr>
          <w:rFonts w:ascii="Arial" w:hAnsi="Arial" w:cs="Arial"/>
          <w:b/>
          <w:sz w:val="20"/>
        </w:rPr>
        <w:t>4</w:t>
      </w:r>
      <w:r w:rsidR="0039632E" w:rsidRPr="00EA458E">
        <w:rPr>
          <w:rFonts w:ascii="Arial" w:hAnsi="Arial" w:cs="Arial"/>
          <w:b/>
          <w:sz w:val="20"/>
        </w:rPr>
        <w:t>. 202</w:t>
      </w:r>
      <w:r w:rsidR="00800C64" w:rsidRPr="00EA458E">
        <w:rPr>
          <w:rFonts w:ascii="Arial" w:hAnsi="Arial" w:cs="Arial"/>
          <w:b/>
          <w:sz w:val="20"/>
        </w:rPr>
        <w:t>2</w:t>
      </w:r>
    </w:p>
    <w:p w14:paraId="30A453DB" w14:textId="2F886C47" w:rsidR="00CE20BB" w:rsidRPr="00EA458E" w:rsidRDefault="008608F0" w:rsidP="00220E97">
      <w:pPr>
        <w:ind w:right="-709"/>
        <w:rPr>
          <w:rFonts w:ascii="Arial" w:hAnsi="Arial" w:cs="Arial"/>
          <w:sz w:val="20"/>
        </w:rPr>
      </w:pPr>
      <w:r w:rsidRPr="00EA458E">
        <w:rPr>
          <w:rFonts w:ascii="Arial" w:hAnsi="Arial" w:cs="Arial"/>
          <w:b/>
          <w:sz w:val="20"/>
        </w:rPr>
        <w:t>Pro</w:t>
      </w:r>
      <w:r w:rsidR="001F41DA" w:rsidRPr="00EA458E">
        <w:rPr>
          <w:rFonts w:ascii="Arial" w:hAnsi="Arial" w:cs="Arial"/>
          <w:b/>
          <w:sz w:val="20"/>
        </w:rPr>
        <w:t>cházka</w:t>
      </w:r>
      <w:r w:rsidR="0039632E" w:rsidRPr="00EA458E">
        <w:rPr>
          <w:rFonts w:ascii="Arial" w:hAnsi="Arial" w:cs="Arial"/>
          <w:b/>
          <w:sz w:val="20"/>
        </w:rPr>
        <w:t xml:space="preserve"> s primátorem</w:t>
      </w:r>
      <w:r w:rsidR="001767CC" w:rsidRPr="00EA458E">
        <w:rPr>
          <w:rFonts w:ascii="Arial" w:hAnsi="Arial" w:cs="Arial"/>
          <w:b/>
          <w:sz w:val="20"/>
        </w:rPr>
        <w:t xml:space="preserve">: </w:t>
      </w:r>
      <w:r w:rsidR="00CE20BB" w:rsidRPr="00EA458E">
        <w:rPr>
          <w:rFonts w:ascii="Arial" w:hAnsi="Arial" w:cs="Arial"/>
          <w:b/>
          <w:sz w:val="20"/>
        </w:rPr>
        <w:t>16</w:t>
      </w:r>
      <w:r w:rsidR="0039632E" w:rsidRPr="00EA458E">
        <w:rPr>
          <w:rFonts w:ascii="Arial" w:hAnsi="Arial" w:cs="Arial"/>
          <w:b/>
          <w:sz w:val="20"/>
        </w:rPr>
        <w:t>:00 – 17:00</w:t>
      </w:r>
      <w:r w:rsidR="00CE20BB" w:rsidRPr="00EA458E">
        <w:rPr>
          <w:rFonts w:ascii="Arial" w:hAnsi="Arial" w:cs="Arial"/>
          <w:b/>
          <w:sz w:val="20"/>
        </w:rPr>
        <w:t xml:space="preserve"> hod., </w:t>
      </w:r>
      <w:r w:rsidR="0039632E" w:rsidRPr="00EA458E">
        <w:rPr>
          <w:rFonts w:ascii="Arial" w:hAnsi="Arial" w:cs="Arial"/>
          <w:b/>
          <w:sz w:val="20"/>
        </w:rPr>
        <w:t xml:space="preserve">výchozí bod </w:t>
      </w:r>
      <w:r w:rsidR="00AD46EE" w:rsidRPr="00EA458E">
        <w:rPr>
          <w:rFonts w:ascii="Arial" w:hAnsi="Arial" w:cs="Arial"/>
          <w:b/>
          <w:sz w:val="20"/>
        </w:rPr>
        <w:t xml:space="preserve">– </w:t>
      </w:r>
      <w:r w:rsidR="00E21C82" w:rsidRPr="00EA458E">
        <w:rPr>
          <w:rFonts w:ascii="Arial" w:hAnsi="Arial" w:cs="Arial"/>
          <w:sz w:val="20"/>
          <w:szCs w:val="20"/>
        </w:rPr>
        <w:t>křižovatka ul. Ronzovy P</w:t>
      </w:r>
      <w:r w:rsidR="00A3032B" w:rsidRPr="00EA458E">
        <w:rPr>
          <w:rFonts w:ascii="Arial" w:hAnsi="Arial" w:cs="Arial"/>
          <w:sz w:val="20"/>
          <w:szCs w:val="20"/>
        </w:rPr>
        <w:t xml:space="preserve">aseky </w:t>
      </w:r>
      <w:r w:rsidR="00863495">
        <w:rPr>
          <w:rFonts w:ascii="Arial" w:hAnsi="Arial" w:cs="Arial"/>
          <w:sz w:val="20"/>
          <w:szCs w:val="20"/>
        </w:rPr>
        <w:br/>
      </w:r>
      <w:r w:rsidR="00A3032B" w:rsidRPr="00EA458E">
        <w:rPr>
          <w:rFonts w:ascii="Arial" w:hAnsi="Arial" w:cs="Arial"/>
          <w:sz w:val="20"/>
          <w:szCs w:val="20"/>
        </w:rPr>
        <w:t>a ul. Boněcko II (u č. p. 339)</w:t>
      </w:r>
      <w:r w:rsidR="00C43C89" w:rsidRPr="00EA458E">
        <w:rPr>
          <w:rFonts w:ascii="Arial" w:hAnsi="Arial" w:cs="Arial"/>
          <w:sz w:val="20"/>
        </w:rPr>
        <w:t xml:space="preserve"> </w:t>
      </w:r>
    </w:p>
    <w:p w14:paraId="2B31CBBB" w14:textId="77777777" w:rsidR="00CE20BB" w:rsidRPr="00EA458E" w:rsidRDefault="0039632E" w:rsidP="000777C2">
      <w:pPr>
        <w:ind w:right="-709"/>
        <w:rPr>
          <w:rFonts w:ascii="Arial" w:hAnsi="Arial" w:cs="Arial"/>
          <w:b/>
          <w:color w:val="FF0000"/>
          <w:sz w:val="20"/>
        </w:rPr>
      </w:pPr>
      <w:r w:rsidRPr="00EA458E">
        <w:rPr>
          <w:rFonts w:ascii="Arial" w:hAnsi="Arial" w:cs="Arial"/>
          <w:b/>
          <w:sz w:val="20"/>
        </w:rPr>
        <w:t>Veřejné setkání: 17:00 – 18:00</w:t>
      </w:r>
      <w:r w:rsidR="00BC7F2A" w:rsidRPr="00EA458E">
        <w:rPr>
          <w:rFonts w:ascii="Arial" w:hAnsi="Arial" w:cs="Arial"/>
          <w:b/>
          <w:sz w:val="20"/>
        </w:rPr>
        <w:t xml:space="preserve"> hod.</w:t>
      </w:r>
      <w:r w:rsidRPr="00EA458E">
        <w:rPr>
          <w:rFonts w:ascii="Arial" w:hAnsi="Arial" w:cs="Arial"/>
          <w:b/>
          <w:sz w:val="20"/>
        </w:rPr>
        <w:t>, </w:t>
      </w:r>
      <w:r w:rsidR="00E92D76" w:rsidRPr="00EA458E">
        <w:rPr>
          <w:rFonts w:ascii="Arial" w:hAnsi="Arial" w:cs="Arial"/>
          <w:b/>
          <w:sz w:val="20"/>
        </w:rPr>
        <w:t>Restaurace Přístav</w:t>
      </w:r>
      <w:r w:rsidR="00C43C89" w:rsidRPr="00EA458E">
        <w:rPr>
          <w:rFonts w:ascii="Arial" w:hAnsi="Arial" w:cs="Arial"/>
          <w:b/>
          <w:sz w:val="20"/>
        </w:rPr>
        <w:t xml:space="preserve">, </w:t>
      </w:r>
      <w:r w:rsidR="00C43C89" w:rsidRPr="00EA458E">
        <w:rPr>
          <w:rFonts w:ascii="Arial" w:hAnsi="Arial" w:cs="Arial"/>
          <w:sz w:val="20"/>
        </w:rPr>
        <w:t>Přístav 178, Zlín - Příluky</w:t>
      </w:r>
    </w:p>
    <w:p w14:paraId="3061903D" w14:textId="77777777" w:rsidR="00CE20BB" w:rsidRPr="00EA458E" w:rsidRDefault="00CE20BB" w:rsidP="00FC393A">
      <w:pPr>
        <w:rPr>
          <w:rFonts w:ascii="Arial" w:hAnsi="Arial" w:cs="Arial"/>
          <w:sz w:val="20"/>
        </w:rPr>
      </w:pPr>
      <w:r w:rsidRPr="00EA458E">
        <w:rPr>
          <w:rFonts w:ascii="Arial" w:hAnsi="Arial" w:cs="Arial"/>
          <w:b/>
          <w:sz w:val="20"/>
        </w:rPr>
        <w:t>Poslední setkání s občany:</w:t>
      </w:r>
      <w:r w:rsidRPr="00EA458E">
        <w:rPr>
          <w:rFonts w:ascii="Arial" w:hAnsi="Arial" w:cs="Arial"/>
          <w:sz w:val="20"/>
        </w:rPr>
        <w:t xml:space="preserve"> </w:t>
      </w:r>
      <w:r w:rsidR="00E92D76" w:rsidRPr="00EA458E">
        <w:rPr>
          <w:rFonts w:ascii="Arial" w:hAnsi="Arial" w:cs="Arial"/>
          <w:sz w:val="20"/>
        </w:rPr>
        <w:t>21. 11. 2016</w:t>
      </w:r>
    </w:p>
    <w:p w14:paraId="29E73CB1" w14:textId="68D6765A" w:rsidR="0039632E" w:rsidRPr="00EA458E" w:rsidRDefault="003E6CB6" w:rsidP="00FC393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Aktuální potvrzená účast</w:t>
      </w:r>
      <w:r w:rsidR="0039632E" w:rsidRPr="00EA458E">
        <w:rPr>
          <w:rFonts w:ascii="Arial" w:hAnsi="Arial" w:cs="Arial"/>
          <w:sz w:val="20"/>
        </w:rPr>
        <w:t>:</w:t>
      </w:r>
    </w:p>
    <w:p w14:paraId="2710258C" w14:textId="579EB047" w:rsidR="0039632E" w:rsidRPr="00EA458E" w:rsidRDefault="0039632E" w:rsidP="00E720F6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  <w:sz w:val="20"/>
        </w:rPr>
      </w:pPr>
      <w:r w:rsidRPr="00EA458E">
        <w:rPr>
          <w:rFonts w:ascii="Arial" w:hAnsi="Arial" w:cs="Arial"/>
          <w:b/>
          <w:sz w:val="20"/>
        </w:rPr>
        <w:t>RMZ:</w:t>
      </w:r>
      <w:r w:rsidR="00434F3C" w:rsidRPr="00EA458E">
        <w:rPr>
          <w:rFonts w:ascii="Arial" w:hAnsi="Arial" w:cs="Arial"/>
          <w:sz w:val="20"/>
        </w:rPr>
        <w:t xml:space="preserve"> </w:t>
      </w:r>
      <w:r w:rsidR="00013017" w:rsidRPr="00EA458E">
        <w:rPr>
          <w:rFonts w:ascii="Arial" w:hAnsi="Arial" w:cs="Arial"/>
          <w:sz w:val="20"/>
        </w:rPr>
        <w:t>Ing. et Ing. Jiří Korec, Michal Čížek</w:t>
      </w:r>
      <w:r w:rsidR="00863495">
        <w:rPr>
          <w:rFonts w:ascii="Arial" w:hAnsi="Arial" w:cs="Arial"/>
          <w:sz w:val="20"/>
        </w:rPr>
        <w:t>, Mgr. Pavel Simkovič</w:t>
      </w:r>
    </w:p>
    <w:p w14:paraId="2CC562C3" w14:textId="4361B70D" w:rsidR="00013017" w:rsidRPr="00EA458E" w:rsidRDefault="0039632E" w:rsidP="00E720F6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  <w:sz w:val="20"/>
        </w:rPr>
      </w:pPr>
      <w:r w:rsidRPr="00EA458E">
        <w:rPr>
          <w:rFonts w:ascii="Arial" w:hAnsi="Arial" w:cs="Arial"/>
          <w:b/>
          <w:sz w:val="20"/>
        </w:rPr>
        <w:t>MMZ:</w:t>
      </w:r>
      <w:r w:rsidRPr="00EA458E">
        <w:rPr>
          <w:rFonts w:ascii="Arial" w:hAnsi="Arial" w:cs="Arial"/>
          <w:sz w:val="20"/>
        </w:rPr>
        <w:t xml:space="preserve"> </w:t>
      </w:r>
      <w:r w:rsidR="00013017" w:rsidRPr="00EA458E">
        <w:rPr>
          <w:rFonts w:ascii="Arial" w:hAnsi="Arial" w:cs="Arial"/>
          <w:sz w:val="20"/>
        </w:rPr>
        <w:t>OD</w:t>
      </w:r>
      <w:r w:rsidR="008858C5">
        <w:rPr>
          <w:rFonts w:ascii="Arial" w:hAnsi="Arial" w:cs="Arial"/>
          <w:sz w:val="20"/>
        </w:rPr>
        <w:t xml:space="preserve"> – Ing. David Neulinger, Ing. Martin </w:t>
      </w:r>
      <w:r w:rsidR="008858C5" w:rsidRPr="003E6CB6">
        <w:rPr>
          <w:rFonts w:ascii="Arial" w:hAnsi="Arial" w:cs="Arial"/>
          <w:sz w:val="20"/>
        </w:rPr>
        <w:t>Poláček</w:t>
      </w:r>
      <w:r w:rsidR="00013017" w:rsidRPr="003E6CB6">
        <w:rPr>
          <w:rFonts w:ascii="Arial" w:hAnsi="Arial" w:cs="Arial"/>
          <w:sz w:val="20"/>
        </w:rPr>
        <w:t>, OŽPaZ</w:t>
      </w:r>
      <w:r w:rsidR="008858C5" w:rsidRPr="003E6CB6">
        <w:rPr>
          <w:rFonts w:ascii="Arial" w:hAnsi="Arial" w:cs="Arial"/>
          <w:sz w:val="20"/>
        </w:rPr>
        <w:t xml:space="preserve"> – Ing. Radek Klepal</w:t>
      </w:r>
      <w:r w:rsidR="00C14EBB" w:rsidRPr="003E6CB6">
        <w:rPr>
          <w:rFonts w:ascii="Arial" w:hAnsi="Arial" w:cs="Arial"/>
          <w:sz w:val="20"/>
        </w:rPr>
        <w:t xml:space="preserve">, </w:t>
      </w:r>
      <w:r w:rsidR="003E6CB6">
        <w:rPr>
          <w:rFonts w:ascii="Arial" w:hAnsi="Arial" w:cs="Arial"/>
          <w:sz w:val="20"/>
        </w:rPr>
        <w:br/>
      </w:r>
      <w:r w:rsidR="00013017" w:rsidRPr="003E6CB6">
        <w:rPr>
          <w:rFonts w:ascii="Arial" w:hAnsi="Arial" w:cs="Arial"/>
          <w:sz w:val="20"/>
        </w:rPr>
        <w:t>OMZ</w:t>
      </w:r>
      <w:r w:rsidR="00F24E4B" w:rsidRPr="003E6CB6">
        <w:rPr>
          <w:rFonts w:ascii="Arial" w:hAnsi="Arial" w:cs="Arial"/>
          <w:sz w:val="20"/>
        </w:rPr>
        <w:t xml:space="preserve"> – Ing. </w:t>
      </w:r>
      <w:r w:rsidR="003E6CB6" w:rsidRPr="003E6CB6">
        <w:rPr>
          <w:rFonts w:ascii="Arial" w:hAnsi="Arial" w:cs="Arial"/>
          <w:sz w:val="20"/>
        </w:rPr>
        <w:t xml:space="preserve">Rostislav </w:t>
      </w:r>
      <w:r w:rsidR="00F24E4B" w:rsidRPr="003E6CB6">
        <w:rPr>
          <w:rFonts w:ascii="Arial" w:hAnsi="Arial" w:cs="Arial"/>
          <w:sz w:val="20"/>
        </w:rPr>
        <w:t>Bajza</w:t>
      </w:r>
      <w:r w:rsidR="00C14EBB" w:rsidRPr="003E6CB6">
        <w:rPr>
          <w:rFonts w:ascii="Arial" w:hAnsi="Arial" w:cs="Arial"/>
          <w:sz w:val="20"/>
        </w:rPr>
        <w:t xml:space="preserve">, </w:t>
      </w:r>
      <w:r w:rsidR="00013017" w:rsidRPr="003E6CB6">
        <w:rPr>
          <w:rFonts w:ascii="Arial" w:hAnsi="Arial" w:cs="Arial"/>
          <w:sz w:val="20"/>
        </w:rPr>
        <w:t>ORIA</w:t>
      </w:r>
      <w:r w:rsidR="003E6CB6" w:rsidRPr="003E6CB6">
        <w:rPr>
          <w:rFonts w:ascii="Arial" w:hAnsi="Arial" w:cs="Arial"/>
          <w:sz w:val="20"/>
        </w:rPr>
        <w:t xml:space="preserve"> – Ing. Petr Hloušek</w:t>
      </w:r>
      <w:r w:rsidR="00013017" w:rsidRPr="003E6CB6">
        <w:rPr>
          <w:rFonts w:ascii="Arial" w:hAnsi="Arial" w:cs="Arial"/>
          <w:sz w:val="20"/>
        </w:rPr>
        <w:t xml:space="preserve">, </w:t>
      </w:r>
      <w:r w:rsidR="00842CB7" w:rsidRPr="003E6CB6">
        <w:rPr>
          <w:rFonts w:ascii="Arial" w:hAnsi="Arial" w:cs="Arial"/>
          <w:sz w:val="20"/>
        </w:rPr>
        <w:t>OPP</w:t>
      </w:r>
      <w:r w:rsidR="008858C5" w:rsidRPr="003E6CB6">
        <w:rPr>
          <w:rFonts w:ascii="Arial" w:hAnsi="Arial" w:cs="Arial"/>
          <w:sz w:val="20"/>
        </w:rPr>
        <w:t xml:space="preserve"> – Ing. </w:t>
      </w:r>
      <w:r w:rsidR="00863495">
        <w:rPr>
          <w:rFonts w:ascii="Arial" w:hAnsi="Arial" w:cs="Arial"/>
          <w:sz w:val="20"/>
        </w:rPr>
        <w:t>Petra Reichová</w:t>
      </w:r>
      <w:r w:rsidR="00C14EBB" w:rsidRPr="003E6CB6">
        <w:rPr>
          <w:rFonts w:ascii="Arial" w:hAnsi="Arial" w:cs="Arial"/>
          <w:sz w:val="20"/>
        </w:rPr>
        <w:t xml:space="preserve">, </w:t>
      </w:r>
      <w:r w:rsidR="003E6CB6">
        <w:rPr>
          <w:rFonts w:ascii="Arial" w:hAnsi="Arial" w:cs="Arial"/>
          <w:sz w:val="20"/>
        </w:rPr>
        <w:br/>
      </w:r>
      <w:r w:rsidR="00C14EBB" w:rsidRPr="003E6CB6">
        <w:rPr>
          <w:rFonts w:ascii="Arial" w:hAnsi="Arial" w:cs="Arial"/>
          <w:sz w:val="20"/>
        </w:rPr>
        <w:t>O</w:t>
      </w:r>
      <w:r w:rsidR="007020DA" w:rsidRPr="003E6CB6">
        <w:rPr>
          <w:rFonts w:ascii="Arial" w:hAnsi="Arial" w:cs="Arial"/>
          <w:sz w:val="20"/>
        </w:rPr>
        <w:t>ŠaS</w:t>
      </w:r>
      <w:r w:rsidR="008858C5" w:rsidRPr="003E6CB6">
        <w:rPr>
          <w:rFonts w:ascii="Arial" w:hAnsi="Arial" w:cs="Arial"/>
          <w:sz w:val="20"/>
        </w:rPr>
        <w:t xml:space="preserve"> – Mgr. Milan Smola</w:t>
      </w:r>
      <w:r w:rsidR="007345DC" w:rsidRPr="003E6CB6">
        <w:rPr>
          <w:rFonts w:ascii="Arial" w:hAnsi="Arial" w:cs="Arial"/>
          <w:sz w:val="20"/>
        </w:rPr>
        <w:t>, MPZ</w:t>
      </w:r>
      <w:r w:rsidR="003E6CB6">
        <w:rPr>
          <w:rFonts w:ascii="Arial" w:hAnsi="Arial" w:cs="Arial"/>
          <w:sz w:val="20"/>
        </w:rPr>
        <w:t xml:space="preserve"> - </w:t>
      </w:r>
      <w:r w:rsidR="003E6CB6">
        <w:rPr>
          <w:rFonts w:ascii="Arial" w:hAnsi="Arial" w:cs="Arial"/>
          <w:color w:val="212121"/>
          <w:sz w:val="20"/>
          <w:szCs w:val="20"/>
          <w:shd w:val="clear" w:color="auto" w:fill="FFFFFF"/>
        </w:rPr>
        <w:t>vrch. prap. Bohuslav Pjajko, vrch. prap. Ivana Doleželová</w:t>
      </w:r>
    </w:p>
    <w:p w14:paraId="2B6AA676" w14:textId="70CBF93F" w:rsidR="0039632E" w:rsidRPr="00EA458E" w:rsidRDefault="00434F3C" w:rsidP="00E720F6">
      <w:pPr>
        <w:pStyle w:val="Odstavecseseznamem"/>
        <w:ind w:left="426"/>
        <w:rPr>
          <w:rFonts w:ascii="Arial" w:hAnsi="Arial" w:cs="Arial"/>
          <w:sz w:val="20"/>
        </w:rPr>
      </w:pPr>
      <w:r w:rsidRPr="00EA458E">
        <w:rPr>
          <w:rFonts w:ascii="Arial" w:hAnsi="Arial" w:cs="Arial"/>
          <w:sz w:val="20"/>
        </w:rPr>
        <w:t xml:space="preserve">OKP: </w:t>
      </w:r>
      <w:r w:rsidR="00E92D76" w:rsidRPr="00EA458E">
        <w:rPr>
          <w:rFonts w:ascii="Arial" w:hAnsi="Arial" w:cs="Arial"/>
          <w:sz w:val="20"/>
        </w:rPr>
        <w:t>Jarmila Plevová</w:t>
      </w:r>
      <w:r w:rsidR="003E6CB6">
        <w:rPr>
          <w:rFonts w:ascii="Arial" w:hAnsi="Arial" w:cs="Arial"/>
          <w:sz w:val="20"/>
        </w:rPr>
        <w:t xml:space="preserve"> (pracovnice KaMČ Příluky)</w:t>
      </w:r>
      <w:r w:rsidR="00E92D76" w:rsidRPr="00EA458E">
        <w:rPr>
          <w:rFonts w:ascii="Arial" w:hAnsi="Arial" w:cs="Arial"/>
          <w:sz w:val="20"/>
        </w:rPr>
        <w:t>,</w:t>
      </w:r>
      <w:r w:rsidR="00E15087">
        <w:rPr>
          <w:rFonts w:ascii="Arial" w:hAnsi="Arial" w:cs="Arial"/>
          <w:sz w:val="20"/>
        </w:rPr>
        <w:t xml:space="preserve"> Michaela Dvořáková,</w:t>
      </w:r>
      <w:r w:rsidR="007020DA" w:rsidRPr="00EA458E">
        <w:rPr>
          <w:rFonts w:ascii="Arial" w:hAnsi="Arial" w:cs="Arial"/>
          <w:sz w:val="20"/>
        </w:rPr>
        <w:t xml:space="preserve"> Ing. T</w:t>
      </w:r>
      <w:r w:rsidR="00842CB7" w:rsidRPr="00EA458E">
        <w:rPr>
          <w:rFonts w:ascii="Arial" w:hAnsi="Arial" w:cs="Arial"/>
          <w:sz w:val="20"/>
        </w:rPr>
        <w:t>ereza Jirušková</w:t>
      </w:r>
      <w:r w:rsidR="00103889" w:rsidRPr="00EA458E">
        <w:rPr>
          <w:rFonts w:ascii="Arial" w:hAnsi="Arial" w:cs="Arial"/>
          <w:sz w:val="20"/>
        </w:rPr>
        <w:t>, J</w:t>
      </w:r>
      <w:r w:rsidR="00842CB7" w:rsidRPr="00EA458E">
        <w:rPr>
          <w:rFonts w:ascii="Arial" w:hAnsi="Arial" w:cs="Arial"/>
          <w:sz w:val="20"/>
        </w:rPr>
        <w:t>olana</w:t>
      </w:r>
      <w:r w:rsidR="00103889" w:rsidRPr="00EA458E">
        <w:rPr>
          <w:rFonts w:ascii="Arial" w:hAnsi="Arial" w:cs="Arial"/>
          <w:sz w:val="20"/>
        </w:rPr>
        <w:t xml:space="preserve"> Pešková</w:t>
      </w:r>
    </w:p>
    <w:p w14:paraId="3580CB9E" w14:textId="77777777" w:rsidR="00361167" w:rsidRPr="00EA458E" w:rsidRDefault="00361167" w:rsidP="00E720F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A458E">
        <w:rPr>
          <w:rFonts w:ascii="Arial" w:hAnsi="Arial" w:cs="Arial"/>
          <w:b/>
          <w:sz w:val="20"/>
          <w:szCs w:val="20"/>
        </w:rPr>
        <w:t>zástupce organizací:</w:t>
      </w:r>
      <w:r w:rsidR="00280C04" w:rsidRPr="00EA458E">
        <w:rPr>
          <w:rFonts w:ascii="Arial" w:hAnsi="Arial" w:cs="Arial"/>
          <w:b/>
          <w:sz w:val="20"/>
          <w:szCs w:val="20"/>
        </w:rPr>
        <w:t xml:space="preserve"> TSZ s. r.o. -</w:t>
      </w:r>
      <w:r w:rsidRPr="00EA458E">
        <w:rPr>
          <w:rFonts w:ascii="Arial" w:hAnsi="Arial" w:cs="Arial"/>
          <w:b/>
          <w:sz w:val="20"/>
          <w:szCs w:val="20"/>
        </w:rPr>
        <w:t xml:space="preserve"> </w:t>
      </w:r>
      <w:r w:rsidRPr="00EA458E">
        <w:rPr>
          <w:rFonts w:ascii="Arial" w:hAnsi="Arial" w:cs="Arial"/>
          <w:sz w:val="20"/>
          <w:szCs w:val="20"/>
        </w:rPr>
        <w:t>Ing. Jakub Černoch, ředitel TSZ s. r. o</w:t>
      </w:r>
      <w:r w:rsidR="00CE69AF" w:rsidRPr="00EA458E">
        <w:rPr>
          <w:rFonts w:ascii="Arial" w:hAnsi="Arial" w:cs="Arial"/>
          <w:sz w:val="20"/>
          <w:szCs w:val="20"/>
        </w:rPr>
        <w:t>.</w:t>
      </w:r>
    </w:p>
    <w:p w14:paraId="29104291" w14:textId="086A2DA5" w:rsidR="0064771B" w:rsidRPr="00EA458E" w:rsidRDefault="0039632E" w:rsidP="00E720F6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  <w:sz w:val="20"/>
        </w:rPr>
      </w:pPr>
      <w:r w:rsidRPr="00EA458E">
        <w:rPr>
          <w:rFonts w:ascii="Arial" w:hAnsi="Arial" w:cs="Arial"/>
          <w:b/>
          <w:sz w:val="20"/>
        </w:rPr>
        <w:t>moderátor setkání:</w:t>
      </w:r>
      <w:r w:rsidR="00BF1E93" w:rsidRPr="00EA458E">
        <w:rPr>
          <w:rFonts w:ascii="Arial" w:hAnsi="Arial" w:cs="Arial"/>
          <w:sz w:val="20"/>
        </w:rPr>
        <w:t xml:space="preserve"> </w:t>
      </w:r>
      <w:r w:rsidR="00E92D76" w:rsidRPr="00EA458E">
        <w:rPr>
          <w:rFonts w:ascii="Arial" w:hAnsi="Arial" w:cs="Arial"/>
          <w:sz w:val="20"/>
        </w:rPr>
        <w:t>Ing. et Ing. Martin Habuda</w:t>
      </w:r>
      <w:r w:rsidR="007345DC" w:rsidRPr="00EA458E">
        <w:rPr>
          <w:rFonts w:ascii="Arial" w:hAnsi="Arial" w:cs="Arial"/>
          <w:sz w:val="20"/>
        </w:rPr>
        <w:t>.</w:t>
      </w:r>
      <w:bookmarkStart w:id="0" w:name="_GoBack"/>
      <w:bookmarkEnd w:id="0"/>
    </w:p>
    <w:p w14:paraId="6FD68A2B" w14:textId="068756DB" w:rsidR="0064771B" w:rsidRPr="00EA458E" w:rsidRDefault="0064771B" w:rsidP="004B7ABA">
      <w:pPr>
        <w:spacing w:after="0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b/>
          <w:sz w:val="20"/>
        </w:rPr>
        <w:t xml:space="preserve">Problematika k řešení v místní části </w:t>
      </w:r>
      <w:r w:rsidR="00E92D76" w:rsidRPr="00EA458E">
        <w:rPr>
          <w:rFonts w:ascii="Arial" w:hAnsi="Arial" w:cs="Arial"/>
          <w:b/>
          <w:sz w:val="20"/>
        </w:rPr>
        <w:t>Příluky</w:t>
      </w:r>
      <w:r w:rsidR="003E6CB6">
        <w:rPr>
          <w:rFonts w:ascii="Arial" w:hAnsi="Arial" w:cs="Arial"/>
          <w:b/>
          <w:sz w:val="20"/>
        </w:rPr>
        <w:t>:</w:t>
      </w:r>
    </w:p>
    <w:p w14:paraId="147F7721" w14:textId="77777777" w:rsidR="00842CB7" w:rsidRPr="00EA458E" w:rsidRDefault="00BD0E32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 xml:space="preserve">ul. </w:t>
      </w:r>
      <w:r w:rsidR="0002580B" w:rsidRPr="00EA458E">
        <w:rPr>
          <w:rFonts w:ascii="Arial" w:hAnsi="Arial" w:cs="Arial"/>
          <w:sz w:val="20"/>
        </w:rPr>
        <w:t xml:space="preserve">Mezní a </w:t>
      </w:r>
      <w:r w:rsidR="00D47716" w:rsidRPr="00EA458E">
        <w:rPr>
          <w:rFonts w:ascii="Arial" w:hAnsi="Arial" w:cs="Arial"/>
          <w:sz w:val="20"/>
        </w:rPr>
        <w:t xml:space="preserve">ul. </w:t>
      </w:r>
      <w:r w:rsidR="0002580B" w:rsidRPr="00EA458E">
        <w:rPr>
          <w:rFonts w:ascii="Arial" w:hAnsi="Arial" w:cs="Arial"/>
          <w:sz w:val="20"/>
        </w:rPr>
        <w:t>Michalova –</w:t>
      </w:r>
      <w:r w:rsidR="00842CB7" w:rsidRPr="00EA458E">
        <w:rPr>
          <w:rFonts w:ascii="Arial" w:hAnsi="Arial" w:cs="Arial"/>
          <w:sz w:val="20"/>
        </w:rPr>
        <w:t xml:space="preserve"> </w:t>
      </w:r>
      <w:r w:rsidR="0002580B" w:rsidRPr="00EA458E">
        <w:rPr>
          <w:rFonts w:ascii="Arial" w:hAnsi="Arial" w:cs="Arial"/>
          <w:sz w:val="20"/>
        </w:rPr>
        <w:t xml:space="preserve">omezení tonáže </w:t>
      </w:r>
      <w:r w:rsidR="00842CB7" w:rsidRPr="00EA458E">
        <w:rPr>
          <w:rFonts w:ascii="Arial" w:hAnsi="Arial" w:cs="Arial"/>
          <w:sz w:val="20"/>
        </w:rPr>
        <w:t xml:space="preserve">vozidel (množství těžkých vozidel – praskající RD) - </w:t>
      </w:r>
      <w:r w:rsidR="0002580B" w:rsidRPr="00EA458E">
        <w:rPr>
          <w:rFonts w:ascii="Arial" w:hAnsi="Arial" w:cs="Arial"/>
          <w:sz w:val="20"/>
        </w:rPr>
        <w:t>plán</w:t>
      </w:r>
      <w:r w:rsidR="00842CB7" w:rsidRPr="00EA458E">
        <w:rPr>
          <w:rFonts w:ascii="Arial" w:hAnsi="Arial" w:cs="Arial"/>
          <w:sz w:val="20"/>
        </w:rPr>
        <w:t>ována</w:t>
      </w:r>
      <w:r w:rsidR="00DF1567" w:rsidRPr="00EA458E">
        <w:rPr>
          <w:rFonts w:ascii="Arial" w:hAnsi="Arial" w:cs="Arial"/>
          <w:sz w:val="20"/>
        </w:rPr>
        <w:t xml:space="preserve"> oprava</w:t>
      </w:r>
    </w:p>
    <w:p w14:paraId="7909E8DA" w14:textId="77777777" w:rsidR="00CE69AF" w:rsidRPr="00EA458E" w:rsidRDefault="0002580B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západní příjezd na Boněckou louku</w:t>
      </w:r>
    </w:p>
    <w:p w14:paraId="0C36F86C" w14:textId="77777777" w:rsidR="0002580B" w:rsidRPr="00EA458E" w:rsidRDefault="0002580B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 xml:space="preserve">ul. Ronzovy paseky – opravy komunikace, odvodnění, propojení s ul. Jitrocelová </w:t>
      </w:r>
      <w:r w:rsidR="00842CB7" w:rsidRPr="00EA458E">
        <w:rPr>
          <w:rFonts w:ascii="Arial" w:hAnsi="Arial" w:cs="Arial"/>
          <w:sz w:val="20"/>
        </w:rPr>
        <w:t>(zpracována studie na dané území)</w:t>
      </w:r>
    </w:p>
    <w:p w14:paraId="33E4F936" w14:textId="77777777" w:rsidR="00842CB7" w:rsidRPr="00EA458E" w:rsidRDefault="00842CB7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ul. Pančava – kanálové vpustě (</w:t>
      </w:r>
      <w:r w:rsidR="0002580B" w:rsidRPr="00EA458E">
        <w:rPr>
          <w:rFonts w:ascii="Arial" w:hAnsi="Arial" w:cs="Arial"/>
          <w:sz w:val="20"/>
        </w:rPr>
        <w:t>hlučnost</w:t>
      </w:r>
      <w:r w:rsidRPr="00EA458E">
        <w:rPr>
          <w:rFonts w:ascii="Arial" w:hAnsi="Arial" w:cs="Arial"/>
          <w:sz w:val="20"/>
        </w:rPr>
        <w:t>)</w:t>
      </w:r>
    </w:p>
    <w:p w14:paraId="72396C5F" w14:textId="77777777" w:rsidR="00842CB7" w:rsidRPr="00EA458E" w:rsidRDefault="009B37BE" w:rsidP="0028033E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ul. Staromlýnská – oprava komunikace</w:t>
      </w:r>
    </w:p>
    <w:p w14:paraId="1FFF7DF6" w14:textId="77777777" w:rsidR="00842CB7" w:rsidRPr="00EA458E" w:rsidRDefault="009B37BE" w:rsidP="0028033E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 xml:space="preserve">ul. Pekárenská – </w:t>
      </w:r>
      <w:r w:rsidR="00842CB7" w:rsidRPr="00EA458E">
        <w:rPr>
          <w:rFonts w:ascii="Arial" w:hAnsi="Arial" w:cs="Arial"/>
          <w:sz w:val="20"/>
        </w:rPr>
        <w:t>chybějící chodník při</w:t>
      </w:r>
      <w:r w:rsidRPr="00EA458E">
        <w:rPr>
          <w:rFonts w:ascii="Arial" w:hAnsi="Arial" w:cs="Arial"/>
          <w:sz w:val="20"/>
        </w:rPr>
        <w:t xml:space="preserve"> přecházení </w:t>
      </w:r>
      <w:r w:rsidR="004915C9" w:rsidRPr="00EA458E">
        <w:rPr>
          <w:rFonts w:ascii="Arial" w:hAnsi="Arial" w:cs="Arial"/>
          <w:sz w:val="20"/>
        </w:rPr>
        <w:t xml:space="preserve">směrem ke </w:t>
      </w:r>
      <w:r w:rsidR="00842CB7" w:rsidRPr="00EA458E">
        <w:rPr>
          <w:rFonts w:ascii="Arial" w:hAnsi="Arial" w:cs="Arial"/>
          <w:sz w:val="20"/>
        </w:rPr>
        <w:t>křižovatce s ul. Dolní dědina</w:t>
      </w:r>
    </w:p>
    <w:p w14:paraId="27900D2D" w14:textId="77777777" w:rsidR="009B37BE" w:rsidRPr="00EA458E" w:rsidRDefault="009B37BE" w:rsidP="0028033E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vybudování nové láv</w:t>
      </w:r>
      <w:r w:rsidR="00842CB7" w:rsidRPr="00EA458E">
        <w:rPr>
          <w:rFonts w:ascii="Arial" w:hAnsi="Arial" w:cs="Arial"/>
          <w:sz w:val="20"/>
        </w:rPr>
        <w:t>ky z cyklostezky na ul. Přístav</w:t>
      </w:r>
    </w:p>
    <w:p w14:paraId="5C5643C6" w14:textId="77777777" w:rsidR="009B37BE" w:rsidRPr="00EA458E" w:rsidRDefault="00DF1567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Silniční napojení prům. zóny Zlín – východ</w:t>
      </w:r>
    </w:p>
    <w:p w14:paraId="7472E741" w14:textId="77777777" w:rsidR="009B37BE" w:rsidRPr="00EA458E" w:rsidRDefault="00842CB7" w:rsidP="009A5A7F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 xml:space="preserve">ul. </w:t>
      </w:r>
      <w:r w:rsidR="009B37BE" w:rsidRPr="00EA458E">
        <w:rPr>
          <w:rFonts w:ascii="Arial" w:hAnsi="Arial" w:cs="Arial"/>
          <w:sz w:val="20"/>
        </w:rPr>
        <w:t>Peroutkovo nábřeží –</w:t>
      </w:r>
      <w:r w:rsidRPr="00EA458E">
        <w:rPr>
          <w:rFonts w:ascii="Arial" w:hAnsi="Arial" w:cs="Arial"/>
          <w:sz w:val="20"/>
        </w:rPr>
        <w:t xml:space="preserve"> </w:t>
      </w:r>
      <w:r w:rsidR="009B37BE" w:rsidRPr="00EA458E">
        <w:rPr>
          <w:rFonts w:ascii="Arial" w:hAnsi="Arial" w:cs="Arial"/>
          <w:sz w:val="20"/>
        </w:rPr>
        <w:t>oprava</w:t>
      </w:r>
      <w:r w:rsidRPr="00EA458E">
        <w:rPr>
          <w:rFonts w:ascii="Arial" w:hAnsi="Arial" w:cs="Arial"/>
          <w:sz w:val="20"/>
        </w:rPr>
        <w:t xml:space="preserve"> „kostkovice“ směrem k</w:t>
      </w:r>
      <w:r w:rsidR="00997CD5" w:rsidRPr="00EA458E">
        <w:rPr>
          <w:rFonts w:ascii="Arial" w:hAnsi="Arial" w:cs="Arial"/>
          <w:sz w:val="20"/>
        </w:rPr>
        <w:t> </w:t>
      </w:r>
      <w:r w:rsidRPr="00EA458E">
        <w:rPr>
          <w:rFonts w:ascii="Arial" w:hAnsi="Arial" w:cs="Arial"/>
          <w:sz w:val="20"/>
        </w:rPr>
        <w:t>nemocnici</w:t>
      </w:r>
      <w:r w:rsidR="00997CD5" w:rsidRPr="00EA458E">
        <w:rPr>
          <w:rFonts w:ascii="Arial" w:hAnsi="Arial" w:cs="Arial"/>
          <w:sz w:val="20"/>
        </w:rPr>
        <w:t>,</w:t>
      </w:r>
      <w:r w:rsidR="00195E2E" w:rsidRPr="00EA458E">
        <w:rPr>
          <w:rFonts w:ascii="Arial" w:hAnsi="Arial" w:cs="Arial"/>
          <w:sz w:val="20"/>
        </w:rPr>
        <w:t xml:space="preserve"> </w:t>
      </w:r>
      <w:r w:rsidR="009B37BE" w:rsidRPr="00EA458E">
        <w:rPr>
          <w:rFonts w:ascii="Arial" w:hAnsi="Arial" w:cs="Arial"/>
          <w:sz w:val="20"/>
        </w:rPr>
        <w:t xml:space="preserve">ve spodní části při přechodu pro chodce </w:t>
      </w:r>
      <w:r w:rsidRPr="00EA458E">
        <w:rPr>
          <w:rFonts w:ascii="Arial" w:hAnsi="Arial" w:cs="Arial"/>
          <w:sz w:val="20"/>
        </w:rPr>
        <w:t>při dešti vznikají velké kaluže</w:t>
      </w:r>
    </w:p>
    <w:p w14:paraId="771EB121" w14:textId="77777777" w:rsidR="009B37BE" w:rsidRPr="00EA458E" w:rsidRDefault="00842CB7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MHD – linka č. 38 – možnost posílení spojů o víkendu</w:t>
      </w:r>
    </w:p>
    <w:p w14:paraId="6F7E3D64" w14:textId="77777777" w:rsidR="009B37BE" w:rsidRPr="00EA458E" w:rsidRDefault="009B37BE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ul. Dolní dědina –</w:t>
      </w:r>
      <w:r w:rsidR="00842CB7" w:rsidRPr="00EA458E">
        <w:rPr>
          <w:rFonts w:ascii="Arial" w:hAnsi="Arial" w:cs="Arial"/>
          <w:sz w:val="20"/>
        </w:rPr>
        <w:t xml:space="preserve"> vybudování chodníku</w:t>
      </w:r>
      <w:r w:rsidR="00C14EBB" w:rsidRPr="00EA458E">
        <w:rPr>
          <w:rFonts w:ascii="Arial" w:hAnsi="Arial" w:cs="Arial"/>
          <w:sz w:val="20"/>
        </w:rPr>
        <w:t xml:space="preserve"> + snížení rychlosti (i ul. Horní dědina)</w:t>
      </w:r>
    </w:p>
    <w:p w14:paraId="59060FA6" w14:textId="77777777" w:rsidR="00C14EBB" w:rsidRPr="00EA458E" w:rsidRDefault="00C14EBB" w:rsidP="00C14EBB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park</w:t>
      </w:r>
      <w:r w:rsidR="009B37BE" w:rsidRPr="00EA458E">
        <w:rPr>
          <w:rFonts w:ascii="Arial" w:hAnsi="Arial" w:cs="Arial"/>
          <w:sz w:val="20"/>
        </w:rPr>
        <w:t xml:space="preserve"> nad kanceláří místní části</w:t>
      </w:r>
      <w:r w:rsidRPr="00EA458E">
        <w:rPr>
          <w:rFonts w:ascii="Arial" w:hAnsi="Arial" w:cs="Arial"/>
          <w:sz w:val="20"/>
        </w:rPr>
        <w:t xml:space="preserve"> – úpravy</w:t>
      </w:r>
    </w:p>
    <w:p w14:paraId="589349EA" w14:textId="77777777" w:rsidR="009B37BE" w:rsidRPr="00EA458E" w:rsidRDefault="00C14EBB" w:rsidP="00C14EBB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s</w:t>
      </w:r>
      <w:r w:rsidR="009B37BE" w:rsidRPr="00EA458E">
        <w:rPr>
          <w:rFonts w:ascii="Arial" w:hAnsi="Arial" w:cs="Arial"/>
          <w:sz w:val="20"/>
        </w:rPr>
        <w:t>pojovací chodník z ul. Za Kapličkou a „rezidencí“ Příluky</w:t>
      </w:r>
    </w:p>
    <w:p w14:paraId="25878474" w14:textId="77777777" w:rsidR="009B37BE" w:rsidRPr="00EA458E" w:rsidRDefault="00A15091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„točna“</w:t>
      </w:r>
      <w:r w:rsidR="009B37BE" w:rsidRPr="00EA458E">
        <w:rPr>
          <w:rFonts w:ascii="Arial" w:hAnsi="Arial" w:cs="Arial"/>
          <w:sz w:val="20"/>
        </w:rPr>
        <w:t xml:space="preserve"> v ul. Za Kapličkou</w:t>
      </w:r>
    </w:p>
    <w:p w14:paraId="5AF125F0" w14:textId="77777777" w:rsidR="009B37BE" w:rsidRPr="00EA458E" w:rsidRDefault="00C14EBB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p</w:t>
      </w:r>
      <w:r w:rsidR="009B37BE" w:rsidRPr="00EA458E">
        <w:rPr>
          <w:rFonts w:ascii="Arial" w:hAnsi="Arial" w:cs="Arial"/>
          <w:sz w:val="20"/>
        </w:rPr>
        <w:t>arkovací místa u kanceláře místní části</w:t>
      </w:r>
      <w:r w:rsidRPr="00EA458E">
        <w:rPr>
          <w:rFonts w:ascii="Arial" w:hAnsi="Arial" w:cs="Arial"/>
          <w:sz w:val="20"/>
        </w:rPr>
        <w:t xml:space="preserve"> – </w:t>
      </w:r>
      <w:r w:rsidR="00A15091" w:rsidRPr="00EA458E">
        <w:rPr>
          <w:rFonts w:ascii="Arial" w:hAnsi="Arial" w:cs="Arial"/>
          <w:sz w:val="20"/>
        </w:rPr>
        <w:t>vybudování nových míst</w:t>
      </w:r>
    </w:p>
    <w:p w14:paraId="7049532F" w14:textId="77777777" w:rsidR="00A15091" w:rsidRPr="00EA458E" w:rsidRDefault="00A15091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ul. Úzká, Ke Koňáku, Újezdy – doplnění dopravního značení</w:t>
      </w:r>
    </w:p>
    <w:p w14:paraId="48091A99" w14:textId="77777777" w:rsidR="009B37BE" w:rsidRPr="00EA458E" w:rsidRDefault="00C14EBB" w:rsidP="00842CB7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>p</w:t>
      </w:r>
      <w:r w:rsidR="009B37BE" w:rsidRPr="00EA458E">
        <w:rPr>
          <w:rFonts w:ascii="Arial" w:hAnsi="Arial" w:cs="Arial"/>
          <w:sz w:val="20"/>
        </w:rPr>
        <w:t>ark v místě „</w:t>
      </w:r>
      <w:r w:rsidRPr="00EA458E">
        <w:rPr>
          <w:rFonts w:ascii="Arial" w:hAnsi="Arial" w:cs="Arial"/>
          <w:sz w:val="20"/>
        </w:rPr>
        <w:t>Boněckého rybníku“</w:t>
      </w:r>
    </w:p>
    <w:p w14:paraId="204E4869" w14:textId="1A11CAAC" w:rsidR="00746AAC" w:rsidRPr="00EA458E" w:rsidRDefault="00746AAC" w:rsidP="00746AAC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sz w:val="20"/>
        </w:rPr>
        <w:t xml:space="preserve">budova bývalé MŠ – Domov pro osoby se zdravotním postižením (ZK v dlouhodobé výpůjčce </w:t>
      </w:r>
      <w:r w:rsidRPr="00EA458E">
        <w:rPr>
          <w:rFonts w:ascii="Arial" w:hAnsi="Arial" w:cs="Arial"/>
          <w:sz w:val="20"/>
        </w:rPr>
        <w:br/>
        <w:t>od SMZ, do 6 – 7/2022 dokončení realizace reko</w:t>
      </w:r>
      <w:r w:rsidR="00DF1567" w:rsidRPr="00EA458E">
        <w:rPr>
          <w:rFonts w:ascii="Arial" w:hAnsi="Arial" w:cs="Arial"/>
          <w:sz w:val="20"/>
        </w:rPr>
        <w:t>nstrukce</w:t>
      </w:r>
      <w:r w:rsidR="007345DC" w:rsidRPr="00EA458E">
        <w:rPr>
          <w:rFonts w:ascii="Arial" w:hAnsi="Arial" w:cs="Arial"/>
          <w:sz w:val="20"/>
        </w:rPr>
        <w:t>)</w:t>
      </w:r>
    </w:p>
    <w:p w14:paraId="763C9C0A" w14:textId="77777777" w:rsidR="00CE69AF" w:rsidRPr="00EA458E" w:rsidRDefault="00CE69AF" w:rsidP="00C14EBB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0E3B18CF" w14:textId="77777777" w:rsidR="00006813" w:rsidRPr="00EA458E" w:rsidRDefault="004B7ABA" w:rsidP="00CE69AF">
      <w:pPr>
        <w:jc w:val="both"/>
        <w:rPr>
          <w:rFonts w:ascii="Arial" w:hAnsi="Arial" w:cs="Arial"/>
          <w:b/>
          <w:sz w:val="20"/>
        </w:rPr>
      </w:pPr>
      <w:r w:rsidRPr="00EA458E">
        <w:rPr>
          <w:rFonts w:ascii="Arial" w:hAnsi="Arial" w:cs="Arial"/>
          <w:b/>
          <w:sz w:val="20"/>
        </w:rPr>
        <w:t>Ú</w:t>
      </w:r>
      <w:r w:rsidR="00CE35BA" w:rsidRPr="00EA458E">
        <w:rPr>
          <w:rFonts w:ascii="Arial" w:hAnsi="Arial" w:cs="Arial"/>
          <w:b/>
          <w:sz w:val="20"/>
        </w:rPr>
        <w:t>koly z veřejného</w:t>
      </w:r>
      <w:r w:rsidR="00006813" w:rsidRPr="00EA458E">
        <w:rPr>
          <w:rFonts w:ascii="Arial" w:hAnsi="Arial" w:cs="Arial"/>
          <w:b/>
          <w:sz w:val="20"/>
        </w:rPr>
        <w:t xml:space="preserve"> setkání v r. 201</w:t>
      </w:r>
      <w:r w:rsidR="000777C2" w:rsidRPr="00EA458E">
        <w:rPr>
          <w:rFonts w:ascii="Arial" w:hAnsi="Arial" w:cs="Arial"/>
          <w:b/>
          <w:sz w:val="20"/>
        </w:rPr>
        <w:t>6</w:t>
      </w:r>
      <w:r w:rsidR="00006813" w:rsidRPr="00EA458E">
        <w:rPr>
          <w:rFonts w:ascii="Arial" w:hAnsi="Arial" w:cs="Arial"/>
          <w:b/>
          <w:sz w:val="20"/>
        </w:rPr>
        <w:t>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83"/>
      </w:tblGrid>
      <w:tr w:rsidR="00F92C91" w:rsidRPr="00EA458E" w14:paraId="29851D2B" w14:textId="77777777" w:rsidTr="00C43C89">
        <w:trPr>
          <w:cantSplit/>
          <w:trHeight w:hRule="exact"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6357" w14:textId="77777777" w:rsidR="00C43C89" w:rsidRPr="00EA458E" w:rsidRDefault="00C43C89" w:rsidP="00F92C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Číslo úkolu</w:t>
            </w:r>
          </w:p>
        </w:tc>
        <w:tc>
          <w:tcPr>
            <w:tcW w:w="8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C58B" w14:textId="77777777" w:rsidR="00C43C89" w:rsidRPr="00EA458E" w:rsidRDefault="00C43C89" w:rsidP="00F92C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Znění úkolu: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A458E">
              <w:rPr>
                <w:rFonts w:ascii="Arial" w:hAnsi="Arial" w:cs="Arial"/>
                <w:sz w:val="20"/>
                <w:szCs w:val="20"/>
              </w:rPr>
              <w:t>Vyjádření útvaru MMZ:</w:t>
            </w:r>
          </w:p>
        </w:tc>
      </w:tr>
    </w:tbl>
    <w:tbl>
      <w:tblPr>
        <w:tblStyle w:val="Mkatabulky"/>
        <w:tblW w:w="9638" w:type="dxa"/>
        <w:tblLayout w:type="fixed"/>
        <w:tblLook w:val="04A0" w:firstRow="1" w:lastRow="0" w:firstColumn="1" w:lastColumn="0" w:noHBand="0" w:noVBand="1"/>
      </w:tblPr>
      <w:tblGrid>
        <w:gridCol w:w="1555"/>
        <w:gridCol w:w="8083"/>
      </w:tblGrid>
      <w:tr w:rsidR="007D0469" w:rsidRPr="00EA458E" w14:paraId="79DBDD84" w14:textId="77777777" w:rsidTr="009363B0">
        <w:tc>
          <w:tcPr>
            <w:tcW w:w="1555" w:type="dxa"/>
          </w:tcPr>
          <w:p w14:paraId="72BCD2E2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B7/16/9863</w:t>
            </w:r>
          </w:p>
        </w:tc>
        <w:tc>
          <w:tcPr>
            <w:tcW w:w="8083" w:type="dxa"/>
          </w:tcPr>
          <w:p w14:paraId="50F32741" w14:textId="77777777" w:rsidR="007D0469" w:rsidRPr="00EA458E" w:rsidRDefault="007D0469" w:rsidP="0041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stav, vhodnost umístění a dostatečnost dopravního značení na ul. Štefánikova, ul. Přílucká a ul. Pančava - z pohledu řidiče kamionu (značka u lékárny Revmavita na Štefánikově ul. v létě není viditelná z důvodu zakrytí zelení, následně kamiony vjíždí do ul.</w:t>
            </w:r>
            <w:r w:rsidR="005C4394" w:rsidRPr="00EA45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Přílucká a Pančava – možnost omezení vjezdu kamionů).</w:t>
            </w:r>
          </w:p>
          <w:p w14:paraId="1B35CBE5" w14:textId="77777777" w:rsidR="007D0469" w:rsidRPr="00EA458E" w:rsidRDefault="00F92C91" w:rsidP="000D758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OD</w:t>
            </w:r>
            <w:r w:rsidR="000D758F" w:rsidRPr="00EA458E">
              <w:rPr>
                <w:rFonts w:ascii="Arial" w:hAnsi="Arial" w:cs="Arial"/>
                <w:sz w:val="20"/>
                <w:szCs w:val="20"/>
              </w:rPr>
              <w:t>:</w:t>
            </w:r>
            <w:r w:rsidR="007D0469" w:rsidRPr="00EA45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D758F" w:rsidRPr="00EA458E">
              <w:rPr>
                <w:rFonts w:ascii="Arial" w:hAnsi="Arial" w:cs="Arial"/>
                <w:b/>
                <w:sz w:val="20"/>
                <w:szCs w:val="20"/>
              </w:rPr>
              <w:t>Splněno,</w:t>
            </w:r>
            <w:r w:rsidR="000D758F" w:rsidRPr="00EA458E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ávěst u lékárny přemístěna na lépe viditelné místo a vybledlé SDZ B13 </w:t>
            </w:r>
            <w:r w:rsidR="000D758F" w:rsidRPr="00EA458E">
              <w:rPr>
                <w:rFonts w:ascii="Arial" w:hAnsi="Arial" w:cs="Arial"/>
                <w:sz w:val="20"/>
                <w:szCs w:val="20"/>
              </w:rPr>
              <w:br/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u stanice HZS vyměněno.</w:t>
            </w:r>
            <w:r w:rsidR="000D758F" w:rsidRPr="00EA4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0469" w:rsidRPr="00EA458E" w14:paraId="47E37B0F" w14:textId="77777777" w:rsidTr="009363B0">
        <w:tc>
          <w:tcPr>
            <w:tcW w:w="1555" w:type="dxa"/>
          </w:tcPr>
          <w:p w14:paraId="02CDFC2E" w14:textId="01AE3A3E" w:rsidR="00044D63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B7/16/9864</w:t>
            </w:r>
          </w:p>
          <w:p w14:paraId="421910EB" w14:textId="77777777" w:rsidR="00044D63" w:rsidRPr="00EA458E" w:rsidRDefault="00044D63" w:rsidP="00044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5C65C" w14:textId="77777777" w:rsidR="00044D63" w:rsidRPr="00EA458E" w:rsidRDefault="00044D63" w:rsidP="00044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A1F71" w14:textId="77777777" w:rsidR="00044D63" w:rsidRPr="00EA458E" w:rsidRDefault="00044D63" w:rsidP="00044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D1FBD" w14:textId="08652226" w:rsidR="00044D63" w:rsidRPr="00EA458E" w:rsidRDefault="00044D63" w:rsidP="00044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5A346" w14:textId="77777777" w:rsidR="00044D63" w:rsidRPr="00EA458E" w:rsidRDefault="00044D63" w:rsidP="00044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BB518" w14:textId="49BF106B" w:rsidR="007D0469" w:rsidRPr="00EA458E" w:rsidRDefault="007D0469" w:rsidP="00044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3" w:type="dxa"/>
          </w:tcPr>
          <w:p w14:paraId="3350217E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Projednat požadavek -  ul</w:t>
            </w:r>
            <w:r w:rsidR="000D758F" w:rsidRPr="00EA458E">
              <w:rPr>
                <w:rFonts w:ascii="Arial" w:hAnsi="Arial" w:cs="Arial"/>
                <w:b/>
                <w:sz w:val="20"/>
                <w:szCs w:val="20"/>
              </w:rPr>
              <w:t>. Přílucká, ul. Pančava po křižovatku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 s ul. Vizovická:</w:t>
            </w:r>
          </w:p>
          <w:p w14:paraId="24219BC5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- na snížení rychlosti (v úseku od oční kliniky po křižovatku)</w:t>
            </w:r>
            <w:r w:rsidR="000D758F" w:rsidRPr="00EA458E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38619980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- posun zastáv</w:t>
            </w:r>
            <w:r w:rsidR="000D758F" w:rsidRPr="00EA458E">
              <w:rPr>
                <w:rFonts w:ascii="Arial" w:hAnsi="Arial" w:cs="Arial"/>
                <w:b/>
                <w:sz w:val="20"/>
                <w:szCs w:val="20"/>
              </w:rPr>
              <w:t>ky MHD cca o 80 m (ul. Pančava),</w:t>
            </w:r>
          </w:p>
          <w:p w14:paraId="134AA18A" w14:textId="77777777" w:rsidR="007D0469" w:rsidRPr="00EA458E" w:rsidRDefault="007D0469" w:rsidP="0041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- zřízení přechodu pro chodce v místě stávající zastávky MHD.</w:t>
            </w:r>
          </w:p>
          <w:p w14:paraId="3123DD09" w14:textId="7EFC8673" w:rsidR="007D0469" w:rsidRPr="00EA458E" w:rsidRDefault="000D758F" w:rsidP="00F01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lastRenderedPageBreak/>
              <w:t>OD: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48A" w:rsidRPr="00EA458E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86348A" w:rsidRPr="00EA458E">
              <w:rPr>
                <w:rFonts w:ascii="Arial" w:hAnsi="Arial" w:cs="Arial"/>
                <w:b/>
                <w:sz w:val="20"/>
                <w:szCs w:val="20"/>
              </w:rPr>
              <w:t>Prověřeno</w:t>
            </w:r>
            <w:r w:rsidR="00F54338" w:rsidRPr="00EA458E">
              <w:rPr>
                <w:rFonts w:ascii="Arial" w:hAnsi="Arial" w:cs="Arial"/>
                <w:sz w:val="20"/>
                <w:szCs w:val="20"/>
              </w:rPr>
              <w:t>, p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ožadavek na snížení rychlosti v uvedeném úseku </w:t>
            </w:r>
            <w:r w:rsidRPr="00EA458E">
              <w:rPr>
                <w:rFonts w:ascii="Arial" w:hAnsi="Arial" w:cs="Arial"/>
                <w:sz w:val="20"/>
                <w:szCs w:val="20"/>
              </w:rPr>
              <w:t xml:space="preserve">není 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opodstatněný. Výsledky kontrolního měření r</w:t>
            </w:r>
            <w:r w:rsidR="00F54338" w:rsidRPr="00EA458E">
              <w:rPr>
                <w:rFonts w:ascii="Arial" w:hAnsi="Arial" w:cs="Arial"/>
                <w:sz w:val="20"/>
                <w:szCs w:val="20"/>
              </w:rPr>
              <w:t xml:space="preserve">ychlosti u restaurace Pančava 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příznivé: Vp = 41 resp. 40 km/h; V85 = 48 resp. 49 km/h.</w:t>
            </w:r>
            <w:r w:rsidRPr="00EA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48A" w:rsidRPr="00EA458E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F01B3C">
              <w:rPr>
                <w:rFonts w:ascii="Arial" w:hAnsi="Arial" w:cs="Arial"/>
                <w:b/>
                <w:sz w:val="20"/>
                <w:szCs w:val="20"/>
              </w:rPr>
              <w:t>Prověřeno</w:t>
            </w:r>
            <w:r w:rsidR="004469A5" w:rsidRPr="00EA458E">
              <w:rPr>
                <w:rFonts w:ascii="Arial" w:hAnsi="Arial" w:cs="Arial"/>
                <w:sz w:val="20"/>
                <w:szCs w:val="20"/>
              </w:rPr>
              <w:t>, c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elá točn</w:t>
            </w:r>
            <w:r w:rsidR="00F54338" w:rsidRPr="00EA458E">
              <w:rPr>
                <w:rFonts w:ascii="Arial" w:hAnsi="Arial" w:cs="Arial"/>
                <w:sz w:val="20"/>
                <w:szCs w:val="20"/>
              </w:rPr>
              <w:t xml:space="preserve">a MHD vč. přechodů pro chodce 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řešena v rámci připravované PD „Silniční napojení průmyslové zóny Zlín východ“.</w:t>
            </w:r>
          </w:p>
        </w:tc>
      </w:tr>
      <w:tr w:rsidR="007D0469" w:rsidRPr="00EA458E" w14:paraId="2CB2FE43" w14:textId="77777777" w:rsidTr="009363B0">
        <w:tc>
          <w:tcPr>
            <w:tcW w:w="1555" w:type="dxa"/>
          </w:tcPr>
          <w:p w14:paraId="7CF4D1A7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lastRenderedPageBreak/>
              <w:t>B7/16/9865</w:t>
            </w:r>
          </w:p>
        </w:tc>
        <w:tc>
          <w:tcPr>
            <w:tcW w:w="8083" w:type="dxa"/>
          </w:tcPr>
          <w:p w14:paraId="571BE063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Zvážit možnost nasvětlení přechodu pro chodce na ul. Vizovická v místě u točny MHD č. 1.</w:t>
            </w:r>
          </w:p>
          <w:p w14:paraId="637C2562" w14:textId="439F305C" w:rsidR="007D0469" w:rsidRPr="00EA458E" w:rsidRDefault="000D758F" w:rsidP="00F01B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OD: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B3C">
              <w:rPr>
                <w:rFonts w:ascii="Arial" w:hAnsi="Arial" w:cs="Arial"/>
                <w:b/>
                <w:sz w:val="20"/>
                <w:szCs w:val="20"/>
              </w:rPr>
              <w:t>Prověřeno</w:t>
            </w:r>
            <w:r w:rsidR="00F54338" w:rsidRPr="00EA458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54338" w:rsidRPr="00EA458E">
              <w:rPr>
                <w:rFonts w:ascii="Arial" w:hAnsi="Arial" w:cs="Arial"/>
                <w:sz w:val="20"/>
                <w:szCs w:val="20"/>
              </w:rPr>
              <w:t>p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ožadavek zapracován do PD "Silniční napojení průmyslové zóny Zlín východ". </w:t>
            </w:r>
          </w:p>
        </w:tc>
      </w:tr>
      <w:tr w:rsidR="007D0469" w:rsidRPr="00EA458E" w14:paraId="11E123C6" w14:textId="77777777" w:rsidTr="009F517A">
        <w:trPr>
          <w:trHeight w:val="857"/>
        </w:trPr>
        <w:tc>
          <w:tcPr>
            <w:tcW w:w="1555" w:type="dxa"/>
          </w:tcPr>
          <w:p w14:paraId="69D12C20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B7/16/9866</w:t>
            </w:r>
          </w:p>
        </w:tc>
        <w:tc>
          <w:tcPr>
            <w:tcW w:w="8083" w:type="dxa"/>
          </w:tcPr>
          <w:p w14:paraId="1896B506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Zvážit možnost prodloužení osvětlení cyklostezky podél řeky Dřevnice (osvětlení I/49 není dostatečné).</w:t>
            </w:r>
          </w:p>
          <w:p w14:paraId="68AB6225" w14:textId="5ACD4453" w:rsidR="007D0469" w:rsidRPr="00EA458E" w:rsidRDefault="000D758F" w:rsidP="008B0E58">
            <w:pPr>
              <w:pStyle w:val="Normal"/>
            </w:pPr>
            <w:r w:rsidRPr="00EA458E">
              <w:rPr>
                <w:sz w:val="20"/>
                <w:szCs w:val="20"/>
              </w:rPr>
              <w:t xml:space="preserve">OD: </w:t>
            </w:r>
            <w:r w:rsidR="008B0E58" w:rsidRPr="00EA458E">
              <w:rPr>
                <w:b/>
                <w:sz w:val="20"/>
                <w:szCs w:val="20"/>
              </w:rPr>
              <w:t>Prověřeno</w:t>
            </w:r>
            <w:r w:rsidR="00F54338" w:rsidRPr="00EA458E">
              <w:rPr>
                <w:sz w:val="20"/>
                <w:szCs w:val="20"/>
              </w:rPr>
              <w:t xml:space="preserve">, </w:t>
            </w:r>
            <w:r w:rsidR="007D0469" w:rsidRPr="00EA458E">
              <w:rPr>
                <w:sz w:val="20"/>
                <w:szCs w:val="20"/>
              </w:rPr>
              <w:t xml:space="preserve">z důvodu dodržení a zachování podmínek ochranného pásma a s tím souvisejících požadavků </w:t>
            </w:r>
            <w:r w:rsidRPr="00EA458E">
              <w:rPr>
                <w:sz w:val="20"/>
                <w:szCs w:val="20"/>
              </w:rPr>
              <w:t>SŽDC</w:t>
            </w:r>
            <w:r w:rsidR="007D0469" w:rsidRPr="00EA458E">
              <w:rPr>
                <w:sz w:val="20"/>
                <w:szCs w:val="20"/>
              </w:rPr>
              <w:t xml:space="preserve">, není možné rozšíření stávajícího rozsahu sítě VO. </w:t>
            </w:r>
          </w:p>
        </w:tc>
      </w:tr>
      <w:tr w:rsidR="007D0469" w:rsidRPr="00EA458E" w14:paraId="28B4652F" w14:textId="77777777" w:rsidTr="009363B0">
        <w:tc>
          <w:tcPr>
            <w:tcW w:w="1555" w:type="dxa"/>
          </w:tcPr>
          <w:p w14:paraId="05261FDA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B7/16/9867</w:t>
            </w:r>
          </w:p>
        </w:tc>
        <w:tc>
          <w:tcPr>
            <w:tcW w:w="8083" w:type="dxa"/>
          </w:tcPr>
          <w:p w14:paraId="22A09529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Projednat požadavek na snížení nejvyšší povolené rychlosti na ul. Vizovická ze 70 km/h na 50 km/h.</w:t>
            </w:r>
          </w:p>
          <w:p w14:paraId="05870AC2" w14:textId="77777777" w:rsidR="007D0469" w:rsidRPr="00EA458E" w:rsidRDefault="000D758F" w:rsidP="000D75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 xml:space="preserve">OD: </w:t>
            </w:r>
            <w:r w:rsidR="00F54338" w:rsidRPr="00EA458E">
              <w:rPr>
                <w:rFonts w:ascii="Arial" w:hAnsi="Arial" w:cs="Arial"/>
                <w:b/>
                <w:sz w:val="20"/>
                <w:szCs w:val="20"/>
              </w:rPr>
              <w:t>Splněno,</w:t>
            </w:r>
            <w:r w:rsidR="00F54338" w:rsidRPr="00EA458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ohodnuté opatření realizováno.</w:t>
            </w:r>
          </w:p>
        </w:tc>
      </w:tr>
      <w:tr w:rsidR="007D0469" w:rsidRPr="00EA458E" w14:paraId="54B1383F" w14:textId="77777777" w:rsidTr="009363B0">
        <w:tc>
          <w:tcPr>
            <w:tcW w:w="1555" w:type="dxa"/>
          </w:tcPr>
          <w:p w14:paraId="2B9A7219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B7/16/9868</w:t>
            </w:r>
          </w:p>
        </w:tc>
        <w:tc>
          <w:tcPr>
            <w:tcW w:w="8083" w:type="dxa"/>
          </w:tcPr>
          <w:p w14:paraId="5F18017F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s DSZO s. r. o. víkendové vytížení linek MHD v m. č. Příluky.</w:t>
            </w:r>
          </w:p>
          <w:p w14:paraId="36FE4BDD" w14:textId="692F6EC9" w:rsidR="000D758F" w:rsidRPr="00EA458E" w:rsidRDefault="000D758F" w:rsidP="008B0E58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 xml:space="preserve">OD: </w:t>
            </w:r>
            <w:r w:rsidR="008B0E58" w:rsidRPr="00EA458E">
              <w:rPr>
                <w:b/>
                <w:sz w:val="20"/>
                <w:szCs w:val="20"/>
              </w:rPr>
              <w:t xml:space="preserve">Prověřeno, </w:t>
            </w:r>
            <w:r w:rsidR="008B0E58" w:rsidRPr="00EA458E">
              <w:rPr>
                <w:sz w:val="20"/>
                <w:szCs w:val="20"/>
              </w:rPr>
              <w:t xml:space="preserve">informace k lince č. 11 (víkendový provoz) zveřejněna, </w:t>
            </w:r>
            <w:r w:rsidR="00044D63" w:rsidRPr="00EA458E">
              <w:rPr>
                <w:sz w:val="20"/>
                <w:szCs w:val="20"/>
              </w:rPr>
              <w:t xml:space="preserve">DSZO s. r. o </w:t>
            </w:r>
            <w:r w:rsidR="008B0E58" w:rsidRPr="00EA458E">
              <w:rPr>
                <w:sz w:val="20"/>
                <w:szCs w:val="20"/>
              </w:rPr>
              <w:t xml:space="preserve">nadále </w:t>
            </w:r>
            <w:r w:rsidR="00044D63" w:rsidRPr="00EA458E">
              <w:rPr>
                <w:sz w:val="20"/>
                <w:szCs w:val="20"/>
              </w:rPr>
              <w:t>monitoruje vytíženost i efektivitu linky.</w:t>
            </w:r>
          </w:p>
        </w:tc>
      </w:tr>
      <w:tr w:rsidR="007D0469" w:rsidRPr="00EA458E" w14:paraId="699CCE5B" w14:textId="77777777" w:rsidTr="009363B0">
        <w:tc>
          <w:tcPr>
            <w:tcW w:w="1555" w:type="dxa"/>
          </w:tcPr>
          <w:p w14:paraId="2DC7B65C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B7/16/9869</w:t>
            </w:r>
          </w:p>
        </w:tc>
        <w:tc>
          <w:tcPr>
            <w:tcW w:w="8083" w:type="dxa"/>
          </w:tcPr>
          <w:p w14:paraId="61ABA95B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Ul. Staromlýnská – prověřit stav komunikace, výšku nájezdů do ulice, způsob zimní údržby, popř. zvážit úpravy.</w:t>
            </w:r>
          </w:p>
          <w:p w14:paraId="118D0245" w14:textId="4CAA644B" w:rsidR="007D0469" w:rsidRPr="00EA458E" w:rsidRDefault="007D0469" w:rsidP="009F51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O</w:t>
            </w:r>
            <w:r w:rsidR="000D758F" w:rsidRPr="00EA458E">
              <w:rPr>
                <w:rFonts w:ascii="Arial" w:hAnsi="Arial" w:cs="Arial"/>
                <w:sz w:val="20"/>
                <w:szCs w:val="20"/>
              </w:rPr>
              <w:t>D</w:t>
            </w:r>
            <w:r w:rsidRPr="00EA458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54338" w:rsidRPr="00EA458E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 w:rsidR="00F54338" w:rsidRPr="00EA458E">
              <w:rPr>
                <w:rFonts w:ascii="Arial" w:hAnsi="Arial" w:cs="Arial"/>
                <w:sz w:val="20"/>
                <w:szCs w:val="20"/>
              </w:rPr>
              <w:t>, u</w:t>
            </w:r>
            <w:r w:rsidRPr="00EA458E">
              <w:rPr>
                <w:rFonts w:ascii="Arial" w:hAnsi="Arial" w:cs="Arial"/>
                <w:sz w:val="20"/>
                <w:szCs w:val="20"/>
              </w:rPr>
              <w:t xml:space="preserve">lice zařazena do plánu zimní údržby. </w:t>
            </w:r>
            <w:r w:rsidRPr="00EA458E">
              <w:rPr>
                <w:rFonts w:ascii="Arial" w:hAnsi="Arial" w:cs="Arial"/>
                <w:bCs/>
                <w:sz w:val="20"/>
                <w:szCs w:val="20"/>
              </w:rPr>
              <w:t xml:space="preserve">Komunikace v případě poškození lokálně opravena, </w:t>
            </w:r>
            <w:r w:rsidR="009F517A" w:rsidRPr="00EA458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EA458E">
              <w:rPr>
                <w:rFonts w:ascii="Arial" w:hAnsi="Arial" w:cs="Arial"/>
                <w:bCs/>
                <w:sz w:val="20"/>
                <w:szCs w:val="20"/>
              </w:rPr>
              <w:t>ájezdy budou upraveny v rámci projektu „Silniční napojen</w:t>
            </w:r>
            <w:r w:rsidR="009F517A" w:rsidRPr="00EA458E">
              <w:rPr>
                <w:rFonts w:ascii="Arial" w:hAnsi="Arial" w:cs="Arial"/>
                <w:bCs/>
                <w:sz w:val="20"/>
                <w:szCs w:val="20"/>
              </w:rPr>
              <w:t>í průmyslové zóny Zlín východ“</w:t>
            </w:r>
            <w:r w:rsidR="004D53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D0469" w:rsidRPr="00EA458E" w14:paraId="2F92E685" w14:textId="77777777" w:rsidTr="009363B0">
        <w:tc>
          <w:tcPr>
            <w:tcW w:w="1555" w:type="dxa"/>
          </w:tcPr>
          <w:p w14:paraId="3FA5693A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B7/16/9870</w:t>
            </w:r>
          </w:p>
        </w:tc>
        <w:tc>
          <w:tcPr>
            <w:tcW w:w="8083" w:type="dxa"/>
          </w:tcPr>
          <w:p w14:paraId="47C2ACB0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funkčnost a délku časového limitu signalizace na přechodu pro chodce na</w:t>
            </w:r>
            <w:r w:rsidR="00152C67" w:rsidRPr="00EA458E">
              <w:rPr>
                <w:rFonts w:ascii="Arial" w:hAnsi="Arial" w:cs="Arial"/>
                <w:b/>
                <w:sz w:val="20"/>
                <w:szCs w:val="20"/>
              </w:rPr>
              <w:t xml:space="preserve"> ul. Přílucká a ul. Vizovická (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špatné vypínače – obtížné stisknutí, malý časový limit pro chůzi na druhou stranu komunikace).</w:t>
            </w:r>
          </w:p>
          <w:p w14:paraId="1267B4E1" w14:textId="77777777" w:rsidR="007D0469" w:rsidRPr="00EA458E" w:rsidRDefault="007D0469" w:rsidP="00195E2E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</w:t>
            </w:r>
            <w:r w:rsidR="000D758F" w:rsidRPr="00EA458E">
              <w:rPr>
                <w:sz w:val="20"/>
                <w:szCs w:val="20"/>
              </w:rPr>
              <w:t>D:</w:t>
            </w:r>
            <w:r w:rsidRPr="00EA458E">
              <w:rPr>
                <w:sz w:val="20"/>
                <w:szCs w:val="20"/>
              </w:rPr>
              <w:t xml:space="preserve"> </w:t>
            </w:r>
            <w:r w:rsidR="00F54338" w:rsidRPr="00EA458E">
              <w:rPr>
                <w:b/>
                <w:sz w:val="20"/>
                <w:szCs w:val="20"/>
              </w:rPr>
              <w:t>Splněno</w:t>
            </w:r>
            <w:r w:rsidR="00F54338" w:rsidRPr="00EA458E">
              <w:rPr>
                <w:sz w:val="20"/>
                <w:szCs w:val="20"/>
              </w:rPr>
              <w:t xml:space="preserve">, </w:t>
            </w:r>
            <w:r w:rsidR="00152C67" w:rsidRPr="00EA458E">
              <w:rPr>
                <w:sz w:val="20"/>
                <w:szCs w:val="20"/>
              </w:rPr>
              <w:t xml:space="preserve">oprava spínače provedena, </w:t>
            </w:r>
            <w:r w:rsidRPr="00EA458E">
              <w:rPr>
                <w:sz w:val="20"/>
                <w:szCs w:val="20"/>
              </w:rPr>
              <w:t xml:space="preserve">delší časový limit situaci neřeší </w:t>
            </w:r>
            <w:r w:rsidR="00152C67" w:rsidRPr="00EA458E">
              <w:rPr>
                <w:sz w:val="20"/>
                <w:szCs w:val="20"/>
              </w:rPr>
              <w:t>–</w:t>
            </w:r>
            <w:r w:rsidRPr="00EA458E">
              <w:rPr>
                <w:sz w:val="20"/>
                <w:szCs w:val="20"/>
              </w:rPr>
              <w:t xml:space="preserve"> je navázán na dobu, po jakou může chodec vstoupit do přechodu pro chodce v</w:t>
            </w:r>
            <w:r w:rsidR="00152C67" w:rsidRPr="00EA458E">
              <w:rPr>
                <w:sz w:val="20"/>
                <w:szCs w:val="20"/>
              </w:rPr>
              <w:t> </w:t>
            </w:r>
            <w:r w:rsidRPr="00EA458E">
              <w:rPr>
                <w:sz w:val="20"/>
                <w:szCs w:val="20"/>
              </w:rPr>
              <w:t>rámci přednosti v</w:t>
            </w:r>
            <w:r w:rsidR="00152C67" w:rsidRPr="00EA458E">
              <w:rPr>
                <w:sz w:val="20"/>
                <w:szCs w:val="20"/>
              </w:rPr>
              <w:t> </w:t>
            </w:r>
            <w:r w:rsidRPr="00EA458E">
              <w:rPr>
                <w:sz w:val="20"/>
                <w:szCs w:val="20"/>
              </w:rPr>
              <w:t>dopravním provozu.</w:t>
            </w:r>
          </w:p>
        </w:tc>
      </w:tr>
      <w:tr w:rsidR="007D0469" w:rsidRPr="00EA458E" w14:paraId="40543F5C" w14:textId="77777777" w:rsidTr="009363B0">
        <w:tc>
          <w:tcPr>
            <w:tcW w:w="1555" w:type="dxa"/>
          </w:tcPr>
          <w:p w14:paraId="31A23A6F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B7/16/9871</w:t>
            </w:r>
          </w:p>
        </w:tc>
        <w:tc>
          <w:tcPr>
            <w:tcW w:w="8083" w:type="dxa"/>
          </w:tcPr>
          <w:p w14:paraId="37A87E0E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Zvážit možnost doplnění dopravního značení v</w:t>
            </w:r>
            <w:r w:rsidR="00152C67" w:rsidRPr="00EA458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lokalitě „Rezidence Příluky“ o dopravní značku „Obytná zóna“.</w:t>
            </w:r>
          </w:p>
          <w:p w14:paraId="55F8AEBC" w14:textId="0F843D45" w:rsidR="007D0469" w:rsidRPr="00EA458E" w:rsidRDefault="00152C67" w:rsidP="001C0F68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OD: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="00F54338" w:rsidRPr="00EA458E">
              <w:rPr>
                <w:b/>
                <w:sz w:val="20"/>
                <w:szCs w:val="20"/>
              </w:rPr>
              <w:t>Trvá</w:t>
            </w:r>
            <w:r w:rsidR="00F54338" w:rsidRPr="00EA458E">
              <w:rPr>
                <w:sz w:val="20"/>
                <w:szCs w:val="20"/>
              </w:rPr>
              <w:t>, z</w:t>
            </w:r>
            <w:r w:rsidR="007D0469" w:rsidRPr="00EA458E">
              <w:rPr>
                <w:bCs/>
                <w:sz w:val="20"/>
                <w:szCs w:val="20"/>
              </w:rPr>
              <w:t>áměr</w:t>
            </w:r>
            <w:r w:rsidR="007D0469" w:rsidRPr="00EA458E">
              <w:rPr>
                <w:sz w:val="20"/>
                <w:szCs w:val="20"/>
              </w:rPr>
              <w:t xml:space="preserve"> (zó</w:t>
            </w:r>
            <w:r w:rsidR="00F54338" w:rsidRPr="00EA458E">
              <w:rPr>
                <w:sz w:val="20"/>
                <w:szCs w:val="20"/>
              </w:rPr>
              <w:t>na 30 v celé horní části Příluk</w:t>
            </w:r>
            <w:r w:rsidR="009F517A" w:rsidRPr="00EA458E">
              <w:rPr>
                <w:sz w:val="20"/>
                <w:szCs w:val="20"/>
              </w:rPr>
              <w:t>u</w:t>
            </w:r>
            <w:r w:rsidR="007D0469" w:rsidRPr="00EA458E">
              <w:rPr>
                <w:sz w:val="20"/>
                <w:szCs w:val="20"/>
              </w:rPr>
              <w:t xml:space="preserve"> v souvislosti s připr. </w:t>
            </w:r>
            <w:r w:rsidR="001C0F68" w:rsidRPr="00EA458E">
              <w:rPr>
                <w:sz w:val="20"/>
                <w:szCs w:val="20"/>
              </w:rPr>
              <w:t>V</w:t>
            </w:r>
            <w:r w:rsidR="007D0469" w:rsidRPr="00EA458E">
              <w:rPr>
                <w:sz w:val="20"/>
                <w:szCs w:val="20"/>
              </w:rPr>
              <w:t>ýstavbou</w:t>
            </w:r>
            <w:r w:rsidR="001C0F68" w:rsidRPr="00EA458E">
              <w:rPr>
                <w:sz w:val="20"/>
                <w:szCs w:val="20"/>
              </w:rPr>
              <w:t xml:space="preserve"> </w:t>
            </w:r>
            <w:r w:rsidR="007D0469" w:rsidRPr="00EA458E">
              <w:rPr>
                <w:sz w:val="20"/>
                <w:szCs w:val="20"/>
              </w:rPr>
              <w:t xml:space="preserve">chodníku a retardéru v ul. Dolní dědina) </w:t>
            </w:r>
            <w:r w:rsidR="007D0469" w:rsidRPr="00EA458E">
              <w:rPr>
                <w:bCs/>
                <w:sz w:val="20"/>
                <w:szCs w:val="20"/>
              </w:rPr>
              <w:t>ze strany DI PČR zamítnut</w:t>
            </w:r>
            <w:r w:rsidR="00F54338" w:rsidRPr="00EA458E">
              <w:rPr>
                <w:bCs/>
                <w:sz w:val="20"/>
                <w:szCs w:val="20"/>
              </w:rPr>
              <w:t xml:space="preserve">. </w:t>
            </w:r>
            <w:r w:rsidR="00F54338" w:rsidRPr="00EA458E">
              <w:rPr>
                <w:sz w:val="20"/>
                <w:szCs w:val="20"/>
              </w:rPr>
              <w:t xml:space="preserve">Další </w:t>
            </w:r>
            <w:r w:rsidR="00833A74" w:rsidRPr="00EA458E">
              <w:rPr>
                <w:sz w:val="20"/>
                <w:szCs w:val="20"/>
              </w:rPr>
              <w:t>varianta</w:t>
            </w:r>
            <w:r w:rsidR="00F54338" w:rsidRPr="00EA458E">
              <w:rPr>
                <w:sz w:val="20"/>
                <w:szCs w:val="20"/>
              </w:rPr>
              <w:t xml:space="preserve">: </w:t>
            </w:r>
            <w:r w:rsidR="007D0469" w:rsidRPr="00EA458E">
              <w:rPr>
                <w:sz w:val="20"/>
                <w:szCs w:val="20"/>
              </w:rPr>
              <w:t>stanovení místní úpravy provozu (vytvoření zóny 30 s předností zprava + doplnění montovaných zpomalovacích polštářů)</w:t>
            </w:r>
            <w:r w:rsidR="00833A74" w:rsidRPr="00EA458E">
              <w:rPr>
                <w:sz w:val="20"/>
                <w:szCs w:val="20"/>
              </w:rPr>
              <w:t xml:space="preserve"> -</w:t>
            </w:r>
            <w:r w:rsidR="00F54338" w:rsidRPr="00EA458E">
              <w:rPr>
                <w:sz w:val="20"/>
                <w:szCs w:val="20"/>
              </w:rPr>
              <w:t xml:space="preserve"> aktuálně v řízení.</w:t>
            </w:r>
          </w:p>
        </w:tc>
      </w:tr>
      <w:tr w:rsidR="007D0469" w:rsidRPr="00EA458E" w14:paraId="042FA925" w14:textId="77777777" w:rsidTr="009363B0">
        <w:tc>
          <w:tcPr>
            <w:tcW w:w="1555" w:type="dxa"/>
          </w:tcPr>
          <w:p w14:paraId="7B0F76D3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B7/16/9872</w:t>
            </w:r>
          </w:p>
        </w:tc>
        <w:tc>
          <w:tcPr>
            <w:tcW w:w="8083" w:type="dxa"/>
          </w:tcPr>
          <w:p w14:paraId="1B4E64A8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Prověřit možnost opravy přístupové komunikace k zahrádkám na Boněcku </w:t>
            </w:r>
            <w:r w:rsidR="00F54338" w:rsidRPr="00EA45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(ul. Nad Pramenem směrem k Jaroslavicím) recyklátem z torza JS.</w:t>
            </w:r>
          </w:p>
          <w:p w14:paraId="29783901" w14:textId="148185BC" w:rsidR="007D0469" w:rsidRPr="00EA458E" w:rsidRDefault="00152C67" w:rsidP="001C0F68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OD: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="001C0F68" w:rsidRPr="00EA458E">
              <w:rPr>
                <w:b/>
                <w:sz w:val="20"/>
                <w:szCs w:val="20"/>
              </w:rPr>
              <w:t>Prověřeno</w:t>
            </w:r>
            <w:r w:rsidR="00152E74" w:rsidRPr="00EA458E">
              <w:rPr>
                <w:sz w:val="20"/>
                <w:szCs w:val="20"/>
              </w:rPr>
              <w:t>, p</w:t>
            </w:r>
            <w:r w:rsidR="007D0469" w:rsidRPr="00EA458E">
              <w:rPr>
                <w:sz w:val="20"/>
                <w:szCs w:val="20"/>
              </w:rPr>
              <w:t>ro úpravu povrchu recyklátem má uvedená komunikace příliš velký podélný sklon</w:t>
            </w:r>
            <w:r w:rsidR="00152E74" w:rsidRPr="00EA458E">
              <w:rPr>
                <w:sz w:val="20"/>
                <w:szCs w:val="20"/>
              </w:rPr>
              <w:t xml:space="preserve"> - m</w:t>
            </w:r>
            <w:r w:rsidR="007D0469" w:rsidRPr="00EA458E">
              <w:rPr>
                <w:sz w:val="20"/>
                <w:szCs w:val="20"/>
              </w:rPr>
              <w:t>ateriál by byl při dešti odplaven.</w:t>
            </w:r>
          </w:p>
        </w:tc>
      </w:tr>
      <w:tr w:rsidR="007D0469" w:rsidRPr="00EA458E" w14:paraId="3287B7BE" w14:textId="77777777" w:rsidTr="009363B0">
        <w:tc>
          <w:tcPr>
            <w:tcW w:w="1555" w:type="dxa"/>
          </w:tcPr>
          <w:p w14:paraId="33789263" w14:textId="526013FC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7/16/9873</w:t>
            </w:r>
          </w:p>
        </w:tc>
        <w:tc>
          <w:tcPr>
            <w:tcW w:w="8083" w:type="dxa"/>
          </w:tcPr>
          <w:p w14:paraId="33949E4E" w14:textId="63BEAC13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Prověřit, zda jsou komunikace převedené na město (např. ul. Červánková, </w:t>
            </w:r>
            <w:r w:rsidR="00B45F60" w:rsidRPr="00EA45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ul. Nebeská, aj.) zapsané v KN.</w:t>
            </w:r>
          </w:p>
          <w:p w14:paraId="6789F4F8" w14:textId="77777777" w:rsidR="007D0469" w:rsidRPr="00EA458E" w:rsidRDefault="007D0469" w:rsidP="003A513A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OD</w:t>
            </w:r>
            <w:r w:rsidR="00152C67" w:rsidRPr="00EA458E">
              <w:rPr>
                <w:sz w:val="20"/>
                <w:szCs w:val="20"/>
              </w:rPr>
              <w:t xml:space="preserve">: </w:t>
            </w:r>
            <w:r w:rsidR="00833A74" w:rsidRPr="00EA458E">
              <w:rPr>
                <w:b/>
                <w:sz w:val="20"/>
                <w:szCs w:val="20"/>
              </w:rPr>
              <w:t>Splněno</w:t>
            </w:r>
            <w:r w:rsidR="00833A74" w:rsidRPr="00EA458E">
              <w:rPr>
                <w:sz w:val="20"/>
                <w:szCs w:val="20"/>
              </w:rPr>
              <w:t xml:space="preserve">, </w:t>
            </w:r>
            <w:r w:rsidRPr="00EA458E">
              <w:rPr>
                <w:sz w:val="20"/>
                <w:szCs w:val="20"/>
              </w:rPr>
              <w:t xml:space="preserve">komunikace jsou v majetku SMZ od 11. 1. 2016, původní majitel měl změnit druh pozemků při kolaudaci, ale bohužel </w:t>
            </w:r>
            <w:r w:rsidR="00833A74" w:rsidRPr="00EA458E">
              <w:rPr>
                <w:sz w:val="20"/>
                <w:szCs w:val="20"/>
              </w:rPr>
              <w:t xml:space="preserve">se </w:t>
            </w:r>
            <w:r w:rsidR="00152C67" w:rsidRPr="00EA458E">
              <w:rPr>
                <w:sz w:val="20"/>
                <w:szCs w:val="20"/>
              </w:rPr>
              <w:t xml:space="preserve">nestalo. </w:t>
            </w:r>
            <w:r w:rsidRPr="00EA458E">
              <w:rPr>
                <w:sz w:val="20"/>
                <w:szCs w:val="20"/>
              </w:rPr>
              <w:t xml:space="preserve">Evidence druhu pozemků pod komunikacemi v </w:t>
            </w:r>
            <w:r w:rsidR="00833A74" w:rsidRPr="00EA458E">
              <w:rPr>
                <w:sz w:val="20"/>
                <w:szCs w:val="20"/>
              </w:rPr>
              <w:t>KN</w:t>
            </w:r>
            <w:r w:rsidRPr="00EA458E">
              <w:rPr>
                <w:sz w:val="20"/>
                <w:szCs w:val="20"/>
              </w:rPr>
              <w:t xml:space="preserve"> odpoví</w:t>
            </w:r>
            <w:r w:rsidR="00152C67" w:rsidRPr="00EA458E">
              <w:rPr>
                <w:sz w:val="20"/>
                <w:szCs w:val="20"/>
              </w:rPr>
              <w:t xml:space="preserve">dá </w:t>
            </w:r>
            <w:r w:rsidR="00833A74" w:rsidRPr="00EA458E">
              <w:rPr>
                <w:sz w:val="20"/>
                <w:szCs w:val="20"/>
              </w:rPr>
              <w:t xml:space="preserve">nyní již </w:t>
            </w:r>
            <w:r w:rsidR="00152C67" w:rsidRPr="00EA458E">
              <w:rPr>
                <w:sz w:val="20"/>
                <w:szCs w:val="20"/>
              </w:rPr>
              <w:t>skutečnému stavu v terénu.</w:t>
            </w:r>
          </w:p>
        </w:tc>
      </w:tr>
      <w:tr w:rsidR="007D0469" w:rsidRPr="00EA458E" w14:paraId="499714AD" w14:textId="77777777" w:rsidTr="009363B0">
        <w:tc>
          <w:tcPr>
            <w:tcW w:w="1555" w:type="dxa"/>
          </w:tcPr>
          <w:p w14:paraId="1BA0D236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B7/16/9874</w:t>
            </w:r>
          </w:p>
        </w:tc>
        <w:tc>
          <w:tcPr>
            <w:tcW w:w="8083" w:type="dxa"/>
          </w:tcPr>
          <w:p w14:paraId="03AD2176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Prověřit, zdali je kanalizace v ul. Červánková aj. v nové zástavbě v m. č. Příluky dimenzovaná i na další výstavbu RD.</w:t>
            </w:r>
          </w:p>
          <w:p w14:paraId="23E9560E" w14:textId="77777777" w:rsidR="007D0469" w:rsidRPr="00EA458E" w:rsidRDefault="003A513A" w:rsidP="003A513A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 xml:space="preserve">ORIA: </w:t>
            </w:r>
            <w:r w:rsidRPr="00EA458E">
              <w:rPr>
                <w:b/>
                <w:sz w:val="20"/>
                <w:szCs w:val="20"/>
              </w:rPr>
              <w:t>Splněno</w:t>
            </w:r>
            <w:r w:rsidRPr="00EA458E">
              <w:rPr>
                <w:sz w:val="20"/>
                <w:szCs w:val="20"/>
              </w:rPr>
              <w:t>, informace MOVO a. s. zveřejněna, v lokalitě bude doporučována v místech přetížených úseků u nových přípojek instalace zpětné klapky.</w:t>
            </w:r>
          </w:p>
        </w:tc>
      </w:tr>
      <w:tr w:rsidR="007D0469" w:rsidRPr="00EA458E" w14:paraId="12B57127" w14:textId="77777777" w:rsidTr="009363B0">
        <w:tc>
          <w:tcPr>
            <w:tcW w:w="1555" w:type="dxa"/>
          </w:tcPr>
          <w:p w14:paraId="44011687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B7/16/9875</w:t>
            </w:r>
          </w:p>
        </w:tc>
        <w:tc>
          <w:tcPr>
            <w:tcW w:w="8083" w:type="dxa"/>
          </w:tcPr>
          <w:p w14:paraId="78C9FF2C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stav všech stromů v lokalitě (břízy, smrky, borovice) v blízkosti panelových domů ul. Pod Mlýnem, zajistit kácení, ořez, příp. výsadbu jiných vhodných druhů.</w:t>
            </w:r>
          </w:p>
          <w:p w14:paraId="784F3BC8" w14:textId="6334B44B" w:rsidR="007D0469" w:rsidRPr="00EA458E" w:rsidRDefault="00811CFB" w:rsidP="001C0F68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OMZ: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="00D56608">
              <w:rPr>
                <w:b/>
                <w:sz w:val="20"/>
                <w:szCs w:val="20"/>
              </w:rPr>
              <w:t>Prověřeno</w:t>
            </w:r>
            <w:r w:rsidR="00833A74" w:rsidRPr="00EA458E">
              <w:rPr>
                <w:sz w:val="20"/>
                <w:szCs w:val="20"/>
              </w:rPr>
              <w:t xml:space="preserve">, </w:t>
            </w:r>
            <w:r w:rsidR="007D0469" w:rsidRPr="00EA458E">
              <w:rPr>
                <w:sz w:val="20"/>
                <w:szCs w:val="20"/>
              </w:rPr>
              <w:t>stav stromů vyhodnocen v rámci auditu</w:t>
            </w:r>
            <w:r w:rsidR="00833A74" w:rsidRPr="00EA458E">
              <w:rPr>
                <w:sz w:val="20"/>
                <w:szCs w:val="20"/>
              </w:rPr>
              <w:t>,</w:t>
            </w:r>
            <w:r w:rsidRPr="00EA458E">
              <w:rPr>
                <w:sz w:val="20"/>
                <w:szCs w:val="20"/>
              </w:rPr>
              <w:t xml:space="preserve"> </w:t>
            </w:r>
            <w:r w:rsidR="007D0469" w:rsidRPr="00EA458E">
              <w:rPr>
                <w:sz w:val="20"/>
                <w:szCs w:val="20"/>
              </w:rPr>
              <w:t>v nejbližší době se kácení nepředpokládá</w:t>
            </w:r>
            <w:r w:rsidR="00825660" w:rsidRPr="00EA458E">
              <w:rPr>
                <w:sz w:val="20"/>
                <w:szCs w:val="20"/>
              </w:rPr>
              <w:t>.</w:t>
            </w:r>
            <w:r w:rsidR="00833A74" w:rsidRPr="00EA458E">
              <w:rPr>
                <w:sz w:val="20"/>
                <w:szCs w:val="20"/>
              </w:rPr>
              <w:t xml:space="preserve"> OMZ </w:t>
            </w:r>
            <w:r w:rsidR="007D0469" w:rsidRPr="00EA458E">
              <w:rPr>
                <w:sz w:val="20"/>
                <w:szCs w:val="20"/>
              </w:rPr>
              <w:t>průběžně provádí kontrolu s</w:t>
            </w:r>
            <w:r w:rsidR="00833A74" w:rsidRPr="00EA458E">
              <w:rPr>
                <w:sz w:val="20"/>
                <w:szCs w:val="20"/>
              </w:rPr>
              <w:t xml:space="preserve">tromů v </w:t>
            </w:r>
            <w:r w:rsidRPr="00EA458E">
              <w:rPr>
                <w:sz w:val="20"/>
                <w:szCs w:val="20"/>
              </w:rPr>
              <w:t>uvedené lokalitě.</w:t>
            </w:r>
          </w:p>
        </w:tc>
      </w:tr>
      <w:tr w:rsidR="007D0469" w:rsidRPr="00EA458E" w14:paraId="25EC3F44" w14:textId="77777777" w:rsidTr="009363B0">
        <w:tc>
          <w:tcPr>
            <w:tcW w:w="1555" w:type="dxa"/>
          </w:tcPr>
          <w:p w14:paraId="55C2A4A2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B7/16/9876</w:t>
            </w:r>
          </w:p>
        </w:tc>
        <w:tc>
          <w:tcPr>
            <w:tcW w:w="8083" w:type="dxa"/>
          </w:tcPr>
          <w:p w14:paraId="2732AEEC" w14:textId="385523E4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stav komunikací na Ronzových Pasekách, zajisti</w:t>
            </w:r>
            <w:r w:rsidR="00833A74" w:rsidRPr="00EA458E">
              <w:rPr>
                <w:rFonts w:ascii="Arial" w:hAnsi="Arial" w:cs="Arial"/>
                <w:b/>
                <w:sz w:val="20"/>
                <w:szCs w:val="20"/>
              </w:rPr>
              <w:t>t nezbytné opravy, čištění, aj.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, prověřit vyústění dešťové kanalizace z ul. Jitrocelová na polní cestu </w:t>
            </w:r>
            <w:r w:rsidR="00B45F60" w:rsidRPr="00EA45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na Ronzových Pasekách.</w:t>
            </w:r>
          </w:p>
          <w:p w14:paraId="2FABFAC8" w14:textId="0BFA8B21" w:rsidR="00B45F60" w:rsidRPr="00EA458E" w:rsidRDefault="00825660" w:rsidP="009F517A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OD: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="00D56608">
              <w:rPr>
                <w:b/>
                <w:sz w:val="20"/>
                <w:szCs w:val="20"/>
              </w:rPr>
              <w:t>Prověřeno</w:t>
            </w:r>
            <w:r w:rsidR="00350447" w:rsidRPr="00EA458E">
              <w:rPr>
                <w:sz w:val="20"/>
                <w:szCs w:val="20"/>
              </w:rPr>
              <w:t xml:space="preserve">, </w:t>
            </w:r>
            <w:r w:rsidR="001C0F68" w:rsidRPr="00EA458E">
              <w:rPr>
                <w:sz w:val="20"/>
                <w:szCs w:val="20"/>
              </w:rPr>
              <w:t xml:space="preserve">r. 2017: </w:t>
            </w:r>
            <w:r w:rsidR="00350447" w:rsidRPr="00EA458E">
              <w:rPr>
                <w:sz w:val="20"/>
                <w:szCs w:val="20"/>
              </w:rPr>
              <w:t>provedeny nezbytné opravy a očištění komunikace. B</w:t>
            </w:r>
            <w:r w:rsidR="007D0469" w:rsidRPr="00EA458E">
              <w:rPr>
                <w:sz w:val="20"/>
                <w:szCs w:val="20"/>
              </w:rPr>
              <w:t>ude zpracována územní studie lokality Ronzovy paseky a Boněcké paseky. Dle výsledků studie bude zpracována PD na opravu komunikace Ronzovy Paseky. Dešťová kanalizace na ul. Jitrocelová byla prověřena, není vyústěna na ul. Ronzovy Paseky.</w:t>
            </w:r>
          </w:p>
          <w:p w14:paraId="5E6D65EE" w14:textId="2F330052" w:rsidR="007D0469" w:rsidRPr="00EA458E" w:rsidRDefault="00B45F60" w:rsidP="00B45F60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lastRenderedPageBreak/>
              <w:t>OKP: r. 2022: rekonstrukce komunikace ul. Ronzovy Paseky - priorita KMČ č. 2/2021 – nacenění ve výši 8,5 mil. Kč bez vybudování kanalizace, PD zadána, předpoklad realizace 2022 – 2023.</w:t>
            </w:r>
          </w:p>
        </w:tc>
      </w:tr>
      <w:tr w:rsidR="007D0469" w:rsidRPr="00EA458E" w14:paraId="19537162" w14:textId="77777777" w:rsidTr="009363B0">
        <w:tc>
          <w:tcPr>
            <w:tcW w:w="1555" w:type="dxa"/>
          </w:tcPr>
          <w:p w14:paraId="7343EB71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lastRenderedPageBreak/>
              <w:t>B7/16/9877</w:t>
            </w:r>
          </w:p>
        </w:tc>
        <w:tc>
          <w:tcPr>
            <w:tcW w:w="8083" w:type="dxa"/>
          </w:tcPr>
          <w:p w14:paraId="0FAC42CB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Prověřit možnost změny názvu zastávky MHD „Oční klinika Gemini“ na „Pančava – </w:t>
            </w:r>
            <w:r w:rsidR="00A3032B" w:rsidRPr="00EA458E">
              <w:rPr>
                <w:rFonts w:ascii="Arial" w:hAnsi="Arial" w:cs="Arial"/>
                <w:b/>
                <w:sz w:val="20"/>
                <w:szCs w:val="20"/>
              </w:rPr>
              <w:t>Oční klinika Gemini“, příp. zda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li je možné změnit režim a při placené změně názvu zastávky MHD ponechávat i zaužívaný název.</w:t>
            </w:r>
          </w:p>
          <w:p w14:paraId="5E8B1938" w14:textId="77777777" w:rsidR="007D0469" w:rsidRPr="00EA458E" w:rsidRDefault="00825660" w:rsidP="00350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OD: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447" w:rsidRPr="00EA458E">
              <w:rPr>
                <w:rFonts w:ascii="Arial" w:hAnsi="Arial" w:cs="Arial"/>
                <w:b/>
                <w:sz w:val="20"/>
                <w:szCs w:val="20"/>
              </w:rPr>
              <w:t>Splněno,</w:t>
            </w:r>
            <w:r w:rsidR="00350447" w:rsidRPr="00EA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byla provedena změna názvu zastávky MHD „Pančava“. V hlášení vozidel MHD je oznamována zastávka MHD jako „Pančava – oční klinika“. </w:t>
            </w:r>
          </w:p>
        </w:tc>
      </w:tr>
      <w:tr w:rsidR="007D0469" w:rsidRPr="00EA458E" w14:paraId="28662AC7" w14:textId="77777777" w:rsidTr="009363B0">
        <w:tc>
          <w:tcPr>
            <w:tcW w:w="1555" w:type="dxa"/>
          </w:tcPr>
          <w:p w14:paraId="31316FA1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B7/16/9878</w:t>
            </w:r>
          </w:p>
        </w:tc>
        <w:tc>
          <w:tcPr>
            <w:tcW w:w="8083" w:type="dxa"/>
          </w:tcPr>
          <w:p w14:paraId="509441B6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požadavek na doplnění dopravního značení „zúžená vozovka</w:t>
            </w:r>
            <w:r w:rsidR="009F517A" w:rsidRPr="00EA458E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 na ul. Pekárenská (v blízkosti u firmy Zlinmat) v m. č. Příluky.</w:t>
            </w:r>
          </w:p>
          <w:p w14:paraId="62A9D53B" w14:textId="6F986930" w:rsidR="007D0469" w:rsidRPr="00EA458E" w:rsidRDefault="007D0469" w:rsidP="00B45F60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</w:t>
            </w:r>
            <w:r w:rsidR="00825660" w:rsidRPr="00EA458E">
              <w:rPr>
                <w:sz w:val="20"/>
                <w:szCs w:val="20"/>
              </w:rPr>
              <w:t xml:space="preserve">D: </w:t>
            </w:r>
            <w:r w:rsidR="00B45F60" w:rsidRPr="00EA458E">
              <w:rPr>
                <w:b/>
                <w:sz w:val="20"/>
                <w:szCs w:val="20"/>
              </w:rPr>
              <w:t>Prověřeno</w:t>
            </w:r>
            <w:r w:rsidR="00350447" w:rsidRPr="00EA458E">
              <w:rPr>
                <w:sz w:val="20"/>
                <w:szCs w:val="20"/>
              </w:rPr>
              <w:t>, p</w:t>
            </w:r>
            <w:r w:rsidRPr="00EA458E">
              <w:rPr>
                <w:sz w:val="20"/>
                <w:szCs w:val="20"/>
              </w:rPr>
              <w:t>ožadavek byl podrobně projednán se schvalovacími orgány pro stanovení dopravního značení (OSaDŘ MMZ a DI PČR), z čehož vzešlo rozhodnutí, že v daném místě není lokální zúžení natolik výrazné, aby bylo nutno na něho řidiče upozorňovat pomocí DZ.</w:t>
            </w:r>
          </w:p>
        </w:tc>
      </w:tr>
      <w:tr w:rsidR="007D0469" w:rsidRPr="00EA458E" w14:paraId="20367D83" w14:textId="77777777" w:rsidTr="009363B0">
        <w:tc>
          <w:tcPr>
            <w:tcW w:w="1555" w:type="dxa"/>
          </w:tcPr>
          <w:p w14:paraId="7283CECF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B7/16/9879</w:t>
            </w:r>
          </w:p>
        </w:tc>
        <w:tc>
          <w:tcPr>
            <w:tcW w:w="8083" w:type="dxa"/>
          </w:tcPr>
          <w:p w14:paraId="45A1D615" w14:textId="77777777" w:rsidR="007D0469" w:rsidRPr="00EA458E" w:rsidRDefault="00350447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</w:t>
            </w:r>
            <w:r w:rsidR="007D0469" w:rsidRPr="00EA458E">
              <w:rPr>
                <w:rFonts w:ascii="Arial" w:hAnsi="Arial" w:cs="Arial"/>
                <w:b/>
                <w:sz w:val="20"/>
                <w:szCs w:val="20"/>
              </w:rPr>
              <w:t>, zda je uzavírka ul. Ke Koňáku časově omezena.</w:t>
            </w:r>
          </w:p>
          <w:p w14:paraId="6C9EB945" w14:textId="2F808855" w:rsidR="007D0469" w:rsidRPr="00EA458E" w:rsidRDefault="005C6841" w:rsidP="00F01B3C">
            <w:pPr>
              <w:pStyle w:val="Normal"/>
              <w:rPr>
                <w:b/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OD: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="00F01B3C">
              <w:rPr>
                <w:b/>
                <w:sz w:val="20"/>
                <w:szCs w:val="20"/>
              </w:rPr>
              <w:t>Prověřeno</w:t>
            </w:r>
            <w:r w:rsidR="00350447" w:rsidRPr="00EA458E">
              <w:rPr>
                <w:sz w:val="20"/>
                <w:szCs w:val="20"/>
              </w:rPr>
              <w:t>, k</w:t>
            </w:r>
            <w:r w:rsidR="007D0469" w:rsidRPr="00EA458E">
              <w:rPr>
                <w:sz w:val="20"/>
                <w:szCs w:val="20"/>
              </w:rPr>
              <w:t>omunikace na ul. Ke Koňáku průjezdná (koncem r</w:t>
            </w:r>
            <w:r w:rsidR="00350447" w:rsidRPr="00EA458E">
              <w:rPr>
                <w:sz w:val="20"/>
                <w:szCs w:val="20"/>
              </w:rPr>
              <w:t xml:space="preserve">. </w:t>
            </w:r>
            <w:r w:rsidR="007D0469" w:rsidRPr="00EA458E">
              <w:rPr>
                <w:sz w:val="20"/>
                <w:szCs w:val="20"/>
              </w:rPr>
              <w:t>2016 zde soukromý stavebník prováděl stavební práce, pokládku inženýrských sítí do komunikace).</w:t>
            </w:r>
          </w:p>
        </w:tc>
      </w:tr>
      <w:tr w:rsidR="007D0469" w:rsidRPr="00EA458E" w14:paraId="6F3F7ABE" w14:textId="77777777" w:rsidTr="009363B0">
        <w:tc>
          <w:tcPr>
            <w:tcW w:w="1555" w:type="dxa"/>
          </w:tcPr>
          <w:p w14:paraId="6579BE5D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B7/16/9880</w:t>
            </w:r>
          </w:p>
        </w:tc>
        <w:tc>
          <w:tcPr>
            <w:tcW w:w="8083" w:type="dxa"/>
          </w:tcPr>
          <w:p w14:paraId="0A88E355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stav komunikace ul. Peroutkovo nábřeží (napojení asfaltového povrchu na kostky -</w:t>
            </w:r>
            <w:r w:rsidR="005C6841" w:rsidRPr="00EA45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v blízkosti ul. Žabárna), příp. zajistit opravu.</w:t>
            </w:r>
          </w:p>
          <w:p w14:paraId="4085FCC9" w14:textId="6F279BB1" w:rsidR="00222ACA" w:rsidRPr="00EA458E" w:rsidRDefault="00350447" w:rsidP="00F01B3C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OD: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="00F01B3C">
              <w:rPr>
                <w:b/>
                <w:sz w:val="20"/>
                <w:szCs w:val="20"/>
              </w:rPr>
              <w:t>Prověřen</w:t>
            </w:r>
            <w:r w:rsidRPr="00EA458E">
              <w:rPr>
                <w:b/>
                <w:sz w:val="20"/>
                <w:szCs w:val="20"/>
              </w:rPr>
              <w:t>o,</w:t>
            </w:r>
            <w:r w:rsidRPr="00EA458E">
              <w:rPr>
                <w:sz w:val="20"/>
                <w:szCs w:val="20"/>
              </w:rPr>
              <w:t xml:space="preserve"> </w:t>
            </w:r>
            <w:r w:rsidR="00825C1F" w:rsidRPr="00EA458E">
              <w:rPr>
                <w:sz w:val="20"/>
                <w:szCs w:val="20"/>
              </w:rPr>
              <w:t xml:space="preserve">r. 2016: </w:t>
            </w:r>
            <w:r w:rsidR="00222ACA" w:rsidRPr="00EA458E">
              <w:rPr>
                <w:sz w:val="20"/>
                <w:szCs w:val="20"/>
              </w:rPr>
              <w:t xml:space="preserve">proběhla lokální </w:t>
            </w:r>
            <w:r w:rsidR="007D0469" w:rsidRPr="00EA458E">
              <w:rPr>
                <w:sz w:val="20"/>
                <w:szCs w:val="20"/>
              </w:rPr>
              <w:t>oprav</w:t>
            </w:r>
            <w:r w:rsidR="00222ACA" w:rsidRPr="00EA458E">
              <w:rPr>
                <w:sz w:val="20"/>
                <w:szCs w:val="20"/>
              </w:rPr>
              <w:t>a, komplexní řešení možné</w:t>
            </w:r>
            <w:r w:rsidR="007D0469" w:rsidRPr="00EA458E">
              <w:rPr>
                <w:sz w:val="20"/>
                <w:szCs w:val="20"/>
              </w:rPr>
              <w:t xml:space="preserve"> v rámci akce „Rekonstrukce MK na ulici Havlíčkovo a Peroutkovo nábřeží, vč</w:t>
            </w:r>
            <w:r w:rsidRPr="00EA458E">
              <w:rPr>
                <w:sz w:val="20"/>
                <w:szCs w:val="20"/>
              </w:rPr>
              <w:t>.</w:t>
            </w:r>
            <w:r w:rsidR="007D0469" w:rsidRPr="00EA458E">
              <w:rPr>
                <w:sz w:val="20"/>
                <w:szCs w:val="20"/>
              </w:rPr>
              <w:t xml:space="preserve"> parkovacích míst před KNTB“.</w:t>
            </w:r>
            <w:r w:rsidR="00222ACA" w:rsidRPr="00EA458E">
              <w:rPr>
                <w:sz w:val="20"/>
                <w:szCs w:val="20"/>
              </w:rPr>
              <w:t xml:space="preserve"> R</w:t>
            </w:r>
            <w:r w:rsidR="00253E2D" w:rsidRPr="00EA458E">
              <w:rPr>
                <w:sz w:val="20"/>
                <w:szCs w:val="20"/>
              </w:rPr>
              <w:t xml:space="preserve">. </w:t>
            </w:r>
            <w:r w:rsidR="00222ACA" w:rsidRPr="00EA458E">
              <w:rPr>
                <w:sz w:val="20"/>
                <w:szCs w:val="20"/>
              </w:rPr>
              <w:t>2022: Výše uvedená akce pozastavena.</w:t>
            </w:r>
          </w:p>
        </w:tc>
      </w:tr>
      <w:tr w:rsidR="007D0469" w:rsidRPr="00EA458E" w14:paraId="1A9C0142" w14:textId="77777777" w:rsidTr="009363B0">
        <w:tc>
          <w:tcPr>
            <w:tcW w:w="1555" w:type="dxa"/>
          </w:tcPr>
          <w:p w14:paraId="7154AF0D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B7/16/9881</w:t>
            </w:r>
          </w:p>
        </w:tc>
        <w:tc>
          <w:tcPr>
            <w:tcW w:w="8083" w:type="dxa"/>
          </w:tcPr>
          <w:p w14:paraId="58CC7271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možnost prořezu stromů podél vedení VO v m. č. Příluky – Horní a Dolní dědina, příp. zajistit.</w:t>
            </w:r>
          </w:p>
          <w:p w14:paraId="364F4878" w14:textId="77777777" w:rsidR="007D0469" w:rsidRPr="00EA458E" w:rsidRDefault="00350447" w:rsidP="00E77D91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>OMZ:</w:t>
            </w:r>
            <w:r w:rsidRPr="00EA458E">
              <w:rPr>
                <w:b/>
                <w:sz w:val="20"/>
                <w:szCs w:val="20"/>
              </w:rPr>
              <w:t xml:space="preserve"> Splněno</w:t>
            </w:r>
            <w:r w:rsidRPr="00EA458E">
              <w:rPr>
                <w:sz w:val="20"/>
                <w:szCs w:val="20"/>
              </w:rPr>
              <w:t xml:space="preserve">, </w:t>
            </w:r>
            <w:r w:rsidR="007D0469" w:rsidRPr="00EA458E">
              <w:rPr>
                <w:sz w:val="20"/>
                <w:szCs w:val="20"/>
              </w:rPr>
              <w:t>v zimních měsících 2</w:t>
            </w:r>
            <w:r w:rsidRPr="00EA458E">
              <w:rPr>
                <w:sz w:val="20"/>
                <w:szCs w:val="20"/>
              </w:rPr>
              <w:t>018 ořez proveden.</w:t>
            </w:r>
          </w:p>
        </w:tc>
      </w:tr>
      <w:tr w:rsidR="007D0469" w:rsidRPr="00EA458E" w14:paraId="3C10C723" w14:textId="77777777" w:rsidTr="009363B0">
        <w:tc>
          <w:tcPr>
            <w:tcW w:w="1555" w:type="dxa"/>
          </w:tcPr>
          <w:p w14:paraId="6DE8F666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B7/16/9882</w:t>
            </w:r>
          </w:p>
        </w:tc>
        <w:tc>
          <w:tcPr>
            <w:tcW w:w="8083" w:type="dxa"/>
          </w:tcPr>
          <w:p w14:paraId="1D419474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stížnosti občanů m. č. Příluky na znečišťování ovzduší zápachem z firmy Promens.</w:t>
            </w:r>
          </w:p>
          <w:p w14:paraId="77E8E11B" w14:textId="546AA813" w:rsidR="007D0469" w:rsidRPr="00EA458E" w:rsidRDefault="00350447" w:rsidP="00B45F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OŽPaZ: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F60" w:rsidRPr="00EA458E">
              <w:rPr>
                <w:rFonts w:ascii="Arial" w:hAnsi="Arial" w:cs="Arial"/>
                <w:b/>
                <w:sz w:val="20"/>
                <w:szCs w:val="20"/>
              </w:rPr>
              <w:t>Prověřen</w:t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A458E">
              <w:rPr>
                <w:rFonts w:ascii="Arial" w:hAnsi="Arial" w:cs="Arial"/>
                <w:sz w:val="20"/>
                <w:szCs w:val="20"/>
              </w:rPr>
              <w:t xml:space="preserve">, Odbor životního prostředí a zemědělství </w:t>
            </w:r>
            <w:r w:rsidR="007D0469" w:rsidRPr="00EA458E">
              <w:rPr>
                <w:rFonts w:ascii="Arial" w:hAnsi="Arial" w:cs="Arial"/>
                <w:sz w:val="20"/>
                <w:szCs w:val="20"/>
              </w:rPr>
              <w:t>není kompetentní řešit. Nutno se obrátit na ČIŽP.</w:t>
            </w:r>
          </w:p>
        </w:tc>
      </w:tr>
      <w:tr w:rsidR="007D0469" w:rsidRPr="00EA458E" w14:paraId="35AC3754" w14:textId="77777777" w:rsidTr="009363B0">
        <w:tc>
          <w:tcPr>
            <w:tcW w:w="1555" w:type="dxa"/>
          </w:tcPr>
          <w:p w14:paraId="6AB46D24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B7/16/9883</w:t>
            </w:r>
          </w:p>
        </w:tc>
        <w:tc>
          <w:tcPr>
            <w:tcW w:w="8083" w:type="dxa"/>
          </w:tcPr>
          <w:p w14:paraId="26CBFFB5" w14:textId="77777777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>Prověřit možnost doplnění dopravního značení křižovatky ul. Boněcko I. a ul. Pod Boněckem („Dej přednost v jízdě“ nebo „Přednost zprava“).</w:t>
            </w:r>
          </w:p>
          <w:p w14:paraId="7B1D7F5E" w14:textId="0B840BA0" w:rsidR="007D0469" w:rsidRPr="00EA458E" w:rsidRDefault="008400AC" w:rsidP="00B45F60">
            <w:pPr>
              <w:pStyle w:val="Normal"/>
              <w:rPr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 xml:space="preserve">OD: </w:t>
            </w:r>
            <w:r w:rsidR="00B45F60" w:rsidRPr="00EA458E">
              <w:rPr>
                <w:b/>
                <w:sz w:val="20"/>
                <w:szCs w:val="20"/>
              </w:rPr>
              <w:t>Prověřeno</w:t>
            </w:r>
            <w:r w:rsidRPr="00EA458E">
              <w:rPr>
                <w:sz w:val="20"/>
                <w:szCs w:val="20"/>
              </w:rPr>
              <w:t>,</w:t>
            </w:r>
            <w:r w:rsidR="007D0469" w:rsidRPr="00EA458E">
              <w:rPr>
                <w:sz w:val="20"/>
                <w:szCs w:val="20"/>
              </w:rPr>
              <w:t xml:space="preserve"> </w:t>
            </w:r>
            <w:r w:rsidRPr="00EA458E">
              <w:rPr>
                <w:sz w:val="20"/>
                <w:szCs w:val="20"/>
              </w:rPr>
              <w:t xml:space="preserve">řešeno již v minulosti - </w:t>
            </w:r>
            <w:r w:rsidR="007D0469" w:rsidRPr="00EA458E">
              <w:rPr>
                <w:sz w:val="20"/>
                <w:szCs w:val="20"/>
              </w:rPr>
              <w:t xml:space="preserve">stávající úprava s předností zprava je pro dané místo vhodnější než úprava přednosti v jízdě pomocí DZ, protože má zklidňující efekt na rychlost projíždějících vozidel. Přednost zprava platí obecně na základě vyhlášky o provozu na pozemních komunikacích a umístění DZ, které by na to upozorňovalo, </w:t>
            </w:r>
            <w:r w:rsidRPr="00EA458E">
              <w:rPr>
                <w:sz w:val="20"/>
                <w:szCs w:val="20"/>
              </w:rPr>
              <w:t xml:space="preserve">je </w:t>
            </w:r>
            <w:r w:rsidR="007D0469" w:rsidRPr="00EA458E">
              <w:rPr>
                <w:sz w:val="20"/>
                <w:szCs w:val="20"/>
              </w:rPr>
              <w:t>považ</w:t>
            </w:r>
            <w:r w:rsidRPr="00EA458E">
              <w:rPr>
                <w:sz w:val="20"/>
                <w:szCs w:val="20"/>
              </w:rPr>
              <w:t>ováno</w:t>
            </w:r>
            <w:r w:rsidR="007D0469" w:rsidRPr="00EA458E">
              <w:rPr>
                <w:sz w:val="20"/>
                <w:szCs w:val="20"/>
              </w:rPr>
              <w:t xml:space="preserve"> tedy za nadbytečné – i vzhledem k tomu, že v uplynulých 9 let není v daném místě evidována ani jedna dopravní nehoda.</w:t>
            </w:r>
          </w:p>
        </w:tc>
      </w:tr>
      <w:tr w:rsidR="007D0469" w:rsidRPr="00EA458E" w14:paraId="524BA036" w14:textId="77777777" w:rsidTr="009363B0">
        <w:tc>
          <w:tcPr>
            <w:tcW w:w="1555" w:type="dxa"/>
          </w:tcPr>
          <w:p w14:paraId="2AD366DC" w14:textId="77777777" w:rsidR="007D0469" w:rsidRPr="00EA458E" w:rsidRDefault="007D0469" w:rsidP="004173CF">
            <w:pPr>
              <w:rPr>
                <w:rFonts w:ascii="Arial" w:hAnsi="Arial" w:cs="Arial"/>
                <w:sz w:val="20"/>
                <w:szCs w:val="20"/>
              </w:rPr>
            </w:pPr>
            <w:r w:rsidRPr="00EA458E">
              <w:rPr>
                <w:rFonts w:ascii="Arial" w:hAnsi="Arial" w:cs="Arial"/>
                <w:sz w:val="20"/>
                <w:szCs w:val="20"/>
              </w:rPr>
              <w:t>B7/16/9884</w:t>
            </w:r>
          </w:p>
        </w:tc>
        <w:tc>
          <w:tcPr>
            <w:tcW w:w="8083" w:type="dxa"/>
          </w:tcPr>
          <w:p w14:paraId="0B1DDB7E" w14:textId="43F790B4" w:rsidR="007D0469" w:rsidRPr="00EA458E" w:rsidRDefault="007D0469" w:rsidP="004173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458E">
              <w:rPr>
                <w:rFonts w:ascii="Arial" w:hAnsi="Arial" w:cs="Arial"/>
                <w:b/>
                <w:sz w:val="20"/>
                <w:szCs w:val="20"/>
              </w:rPr>
              <w:t xml:space="preserve">Provádět častější kontroly na dětském hřišti v m. č. Příluky – ul. Pod Mlýnem + </w:t>
            </w:r>
            <w:r w:rsidR="00312F8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A458E">
              <w:rPr>
                <w:rFonts w:ascii="Arial" w:hAnsi="Arial" w:cs="Arial"/>
                <w:b/>
                <w:sz w:val="20"/>
                <w:szCs w:val="20"/>
              </w:rPr>
              <w:t>v letním období na hřišti na zahrádce Restaurace Na Přístavu (cca po 21. hod.).</w:t>
            </w:r>
          </w:p>
          <w:p w14:paraId="137A34E3" w14:textId="77777777" w:rsidR="007D0469" w:rsidRPr="00EA458E" w:rsidRDefault="007D0469" w:rsidP="00E77D91">
            <w:pPr>
              <w:pStyle w:val="Normal"/>
              <w:rPr>
                <w:color w:val="FF0000"/>
                <w:sz w:val="20"/>
                <w:szCs w:val="20"/>
              </w:rPr>
            </w:pPr>
            <w:r w:rsidRPr="00EA458E">
              <w:rPr>
                <w:sz w:val="20"/>
                <w:szCs w:val="20"/>
              </w:rPr>
              <w:t xml:space="preserve">MPZ: </w:t>
            </w:r>
            <w:r w:rsidR="00E77D91" w:rsidRPr="00EA458E">
              <w:rPr>
                <w:b/>
                <w:sz w:val="20"/>
                <w:szCs w:val="20"/>
              </w:rPr>
              <w:t>Splněno,</w:t>
            </w:r>
            <w:r w:rsidR="00E77D91" w:rsidRPr="00EA458E">
              <w:rPr>
                <w:sz w:val="20"/>
                <w:szCs w:val="20"/>
              </w:rPr>
              <w:t xml:space="preserve"> kontroly průběžně probíhají, </w:t>
            </w:r>
            <w:r w:rsidRPr="00EA458E">
              <w:rPr>
                <w:sz w:val="20"/>
                <w:szCs w:val="20"/>
              </w:rPr>
              <w:t>hřiště na zahrádce restaurace Přístav není veřejně přístupným hřištěm, tudíž se na něj nevztahuje OZV č. 2/2013 o podmínkách užívání dětských hřišť a sportovišť v m</w:t>
            </w:r>
            <w:r w:rsidR="00E77D91" w:rsidRPr="00EA458E">
              <w:rPr>
                <w:sz w:val="20"/>
                <w:szCs w:val="20"/>
              </w:rPr>
              <w:t xml:space="preserve">ajetku statutárního města Zlína. Sportoviště u křižovatky ul. </w:t>
            </w:r>
            <w:r w:rsidRPr="00EA458E">
              <w:rPr>
                <w:sz w:val="20"/>
                <w:szCs w:val="20"/>
              </w:rPr>
              <w:t xml:space="preserve">Přístav a </w:t>
            </w:r>
            <w:r w:rsidR="00E77D91" w:rsidRPr="00EA458E">
              <w:rPr>
                <w:sz w:val="20"/>
                <w:szCs w:val="20"/>
              </w:rPr>
              <w:t xml:space="preserve">ul. </w:t>
            </w:r>
            <w:r w:rsidRPr="00EA458E">
              <w:rPr>
                <w:sz w:val="20"/>
                <w:szCs w:val="20"/>
              </w:rPr>
              <w:t>Pod Mlýnem</w:t>
            </w:r>
            <w:r w:rsidR="00E77D91" w:rsidRPr="00EA458E">
              <w:rPr>
                <w:sz w:val="20"/>
                <w:szCs w:val="20"/>
              </w:rPr>
              <w:t xml:space="preserve"> je průběžně kontrolováno.</w:t>
            </w:r>
          </w:p>
        </w:tc>
      </w:tr>
    </w:tbl>
    <w:p w14:paraId="3A4E16DA" w14:textId="77777777" w:rsidR="007D0469" w:rsidRPr="00EA458E" w:rsidRDefault="007D0469" w:rsidP="00F03E39">
      <w:pPr>
        <w:spacing w:after="0"/>
        <w:rPr>
          <w:rFonts w:ascii="Arial" w:hAnsi="Arial" w:cs="Arial"/>
          <w:sz w:val="20"/>
          <w:u w:val="single"/>
        </w:rPr>
      </w:pPr>
    </w:p>
    <w:p w14:paraId="60CF7DDD" w14:textId="2E9A0768" w:rsidR="008608F0" w:rsidRPr="00EA458E" w:rsidRDefault="001F41DA" w:rsidP="00F03E39">
      <w:pPr>
        <w:spacing w:after="0"/>
        <w:rPr>
          <w:rFonts w:ascii="Arial" w:hAnsi="Arial" w:cs="Arial"/>
          <w:b/>
          <w:sz w:val="20"/>
          <w:u w:val="single"/>
        </w:rPr>
      </w:pPr>
      <w:r w:rsidRPr="00EA458E">
        <w:rPr>
          <w:rFonts w:ascii="Arial" w:hAnsi="Arial" w:cs="Arial"/>
          <w:b/>
          <w:sz w:val="20"/>
          <w:u w:val="single"/>
        </w:rPr>
        <w:t>Významné realizované akce</w:t>
      </w:r>
      <w:r w:rsidR="00F03E39" w:rsidRPr="00EA458E">
        <w:rPr>
          <w:rFonts w:ascii="Arial" w:hAnsi="Arial" w:cs="Arial"/>
          <w:b/>
          <w:sz w:val="20"/>
          <w:u w:val="single"/>
        </w:rPr>
        <w:t xml:space="preserve"> </w:t>
      </w:r>
      <w:r w:rsidR="00F03E39" w:rsidRPr="00EA458E">
        <w:rPr>
          <w:rFonts w:ascii="Arial" w:hAnsi="Arial" w:cs="Arial"/>
          <w:b/>
          <w:bCs/>
          <w:sz w:val="20"/>
          <w:szCs w:val="20"/>
          <w:u w:val="single"/>
        </w:rPr>
        <w:t xml:space="preserve">v letech 2016 – </w:t>
      </w:r>
      <w:r w:rsidR="00E754BA">
        <w:rPr>
          <w:rFonts w:ascii="Arial" w:hAnsi="Arial" w:cs="Arial"/>
          <w:b/>
          <w:bCs/>
          <w:sz w:val="20"/>
          <w:szCs w:val="20"/>
          <w:u w:val="single"/>
        </w:rPr>
        <w:t>2/</w:t>
      </w:r>
      <w:r w:rsidR="00F03E39" w:rsidRPr="00EA458E">
        <w:rPr>
          <w:rFonts w:ascii="Arial" w:hAnsi="Arial" w:cs="Arial"/>
          <w:b/>
          <w:bCs/>
          <w:sz w:val="20"/>
          <w:szCs w:val="20"/>
          <w:u w:val="single"/>
        </w:rPr>
        <w:t>2022</w:t>
      </w:r>
    </w:p>
    <w:p w14:paraId="131C6ADE" w14:textId="77777777" w:rsidR="00B258FB" w:rsidRPr="00EA458E" w:rsidRDefault="002A5F00" w:rsidP="00F03E39">
      <w:pPr>
        <w:spacing w:after="0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sz w:val="20"/>
        </w:rPr>
        <w:t xml:space="preserve">(viz příloha </w:t>
      </w:r>
      <w:r w:rsidR="00A01EAD" w:rsidRPr="00EA458E">
        <w:rPr>
          <w:rFonts w:ascii="Arial" w:hAnsi="Arial" w:cs="Arial"/>
          <w:sz w:val="20"/>
        </w:rPr>
        <w:t>Investiční a provozní výdaje v</w:t>
      </w:r>
      <w:r w:rsidR="004E1311" w:rsidRPr="00EA458E">
        <w:rPr>
          <w:rFonts w:ascii="Arial" w:hAnsi="Arial" w:cs="Arial"/>
          <w:sz w:val="20"/>
        </w:rPr>
        <w:t> </w:t>
      </w:r>
      <w:r w:rsidR="00A01EAD" w:rsidRPr="00EA458E">
        <w:rPr>
          <w:rFonts w:ascii="Arial" w:hAnsi="Arial" w:cs="Arial"/>
          <w:sz w:val="20"/>
        </w:rPr>
        <w:t>letech</w:t>
      </w:r>
      <w:r w:rsidR="004E1311" w:rsidRPr="00EA458E">
        <w:rPr>
          <w:rFonts w:ascii="Arial" w:hAnsi="Arial" w:cs="Arial"/>
          <w:sz w:val="20"/>
        </w:rPr>
        <w:t xml:space="preserve"> + priority KMČ </w:t>
      </w:r>
      <w:r w:rsidR="00E92D76" w:rsidRPr="00EA458E">
        <w:rPr>
          <w:rFonts w:ascii="Arial" w:hAnsi="Arial" w:cs="Arial"/>
          <w:sz w:val="20"/>
        </w:rPr>
        <w:t>Příluky</w:t>
      </w:r>
      <w:r w:rsidR="00CE69AF" w:rsidRPr="00EA458E">
        <w:rPr>
          <w:rFonts w:ascii="Arial" w:hAnsi="Arial" w:cs="Arial"/>
          <w:sz w:val="20"/>
        </w:rPr>
        <w:t>):</w:t>
      </w:r>
    </w:p>
    <w:p w14:paraId="443C897C" w14:textId="77777777" w:rsidR="00F03E39" w:rsidRPr="00EA458E" w:rsidRDefault="00F03E39" w:rsidP="00CD3B19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17334C9" w14:textId="77777777" w:rsidR="00B258FB" w:rsidRPr="00EA458E" w:rsidRDefault="00B258FB" w:rsidP="00CD3B19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/>
          <w:bCs/>
          <w:sz w:val="20"/>
          <w:szCs w:val="20"/>
        </w:rPr>
        <w:t>Odbor dopravy</w:t>
      </w:r>
    </w:p>
    <w:p w14:paraId="1BBCDB96" w14:textId="046805C0" w:rsidR="0006158B" w:rsidRPr="00AC6E1A" w:rsidRDefault="0006158B" w:rsidP="00DF1567">
      <w:pPr>
        <w:pStyle w:val="Odstavecseseznamem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silniční napojení průmyslové zóny Zlí</w:t>
      </w:r>
      <w:r w:rsidR="00E15087">
        <w:rPr>
          <w:rFonts w:ascii="Arial" w:hAnsi="Arial" w:cs="Arial"/>
          <w:bCs/>
          <w:sz w:val="20"/>
          <w:szCs w:val="20"/>
        </w:rPr>
        <w:t>n – východ a oprava navazující</w:t>
      </w:r>
      <w:r w:rsidR="001E425E" w:rsidRPr="00EA458E">
        <w:rPr>
          <w:rFonts w:ascii="Arial" w:hAnsi="Arial" w:cs="Arial"/>
          <w:bCs/>
          <w:sz w:val="20"/>
          <w:szCs w:val="20"/>
        </w:rPr>
        <w:t>c</w:t>
      </w:r>
      <w:r w:rsidRPr="00EA458E">
        <w:rPr>
          <w:rFonts w:ascii="Arial" w:hAnsi="Arial" w:cs="Arial"/>
          <w:bCs/>
          <w:sz w:val="20"/>
          <w:szCs w:val="20"/>
        </w:rPr>
        <w:t>h komunikací (</w:t>
      </w:r>
      <w:r w:rsidR="00E15087">
        <w:rPr>
          <w:rFonts w:ascii="Arial" w:hAnsi="Arial" w:cs="Arial"/>
          <w:bCs/>
          <w:sz w:val="20"/>
          <w:szCs w:val="20"/>
        </w:rPr>
        <w:t xml:space="preserve">akt. </w:t>
      </w:r>
      <w:r w:rsidR="00AC6E1A">
        <w:rPr>
          <w:rFonts w:ascii="Arial" w:hAnsi="Arial" w:cs="Arial"/>
          <w:bCs/>
          <w:sz w:val="20"/>
          <w:szCs w:val="20"/>
        </w:rPr>
        <w:t>náklady do</w:t>
      </w:r>
      <w:r w:rsidR="00E15087">
        <w:rPr>
          <w:rFonts w:ascii="Arial" w:hAnsi="Arial" w:cs="Arial"/>
          <w:bCs/>
          <w:sz w:val="20"/>
          <w:szCs w:val="20"/>
        </w:rPr>
        <w:t xml:space="preserve"> </w:t>
      </w:r>
      <w:r w:rsidR="00AC6E1A">
        <w:rPr>
          <w:rFonts w:ascii="Arial" w:hAnsi="Arial" w:cs="Arial"/>
          <w:bCs/>
          <w:sz w:val="20"/>
          <w:szCs w:val="20"/>
        </w:rPr>
        <w:t xml:space="preserve">3/2022: 20 mil. Kč vč. </w:t>
      </w:r>
      <w:r w:rsidR="001A5689" w:rsidRPr="00EA458E">
        <w:rPr>
          <w:rFonts w:ascii="Arial" w:hAnsi="Arial" w:cs="Arial"/>
          <w:bCs/>
          <w:sz w:val="20"/>
          <w:szCs w:val="20"/>
        </w:rPr>
        <w:t>prostředků KMČ 0,5 mil. Kč</w:t>
      </w:r>
      <w:r w:rsidR="00E754BA">
        <w:rPr>
          <w:rFonts w:ascii="Arial" w:hAnsi="Arial" w:cs="Arial"/>
          <w:bCs/>
          <w:sz w:val="20"/>
          <w:szCs w:val="20"/>
        </w:rPr>
        <w:t xml:space="preserve">, </w:t>
      </w:r>
      <w:r w:rsidR="00312F85">
        <w:rPr>
          <w:rFonts w:ascii="Arial" w:hAnsi="Arial" w:cs="Arial"/>
          <w:bCs/>
          <w:sz w:val="20"/>
          <w:szCs w:val="20"/>
        </w:rPr>
        <w:t xml:space="preserve">zač. realizace 11/2021, </w:t>
      </w:r>
      <w:r w:rsidR="00AC6E1A">
        <w:rPr>
          <w:rFonts w:ascii="Arial" w:hAnsi="Arial" w:cs="Arial"/>
          <w:bCs/>
          <w:sz w:val="20"/>
          <w:szCs w:val="20"/>
        </w:rPr>
        <w:t xml:space="preserve">předpoklad </w:t>
      </w:r>
      <w:r w:rsidR="00312F85">
        <w:rPr>
          <w:rFonts w:ascii="Arial" w:hAnsi="Arial" w:cs="Arial"/>
          <w:bCs/>
          <w:sz w:val="20"/>
          <w:szCs w:val="20"/>
        </w:rPr>
        <w:t>ukončení 4/2023</w:t>
      </w:r>
      <w:r w:rsidR="00312F85" w:rsidRPr="00AC6E1A">
        <w:rPr>
          <w:rFonts w:ascii="Arial" w:hAnsi="Arial" w:cs="Arial"/>
          <w:bCs/>
          <w:sz w:val="20"/>
          <w:szCs w:val="20"/>
        </w:rPr>
        <w:t xml:space="preserve">, </w:t>
      </w:r>
      <w:r w:rsidR="00AC6E1A" w:rsidRPr="00AC6E1A">
        <w:rPr>
          <w:rFonts w:ascii="Arial" w:hAnsi="Arial" w:cs="Arial"/>
          <w:bCs/>
          <w:sz w:val="20"/>
          <w:szCs w:val="20"/>
        </w:rPr>
        <w:t xml:space="preserve">celkové předpokládané náklady </w:t>
      </w:r>
      <w:r w:rsidR="00312F85" w:rsidRPr="00AC6E1A">
        <w:rPr>
          <w:rFonts w:ascii="Arial" w:hAnsi="Arial" w:cs="Arial"/>
          <w:bCs/>
          <w:sz w:val="20"/>
          <w:szCs w:val="20"/>
        </w:rPr>
        <w:t>2</w:t>
      </w:r>
      <w:r w:rsidR="00AC6E1A" w:rsidRPr="00AC6E1A">
        <w:rPr>
          <w:rFonts w:ascii="Arial" w:hAnsi="Arial" w:cs="Arial"/>
          <w:bCs/>
          <w:sz w:val="20"/>
          <w:szCs w:val="20"/>
        </w:rPr>
        <w:t>68</w:t>
      </w:r>
      <w:r w:rsidR="00312F85" w:rsidRPr="00AC6E1A">
        <w:rPr>
          <w:rFonts w:ascii="Arial" w:hAnsi="Arial" w:cs="Arial"/>
          <w:bCs/>
          <w:sz w:val="20"/>
          <w:szCs w:val="20"/>
        </w:rPr>
        <w:t xml:space="preserve"> mil. Kč</w:t>
      </w:r>
      <w:r w:rsidR="00AC6E1A" w:rsidRPr="00AC6E1A">
        <w:rPr>
          <w:rFonts w:ascii="Arial" w:hAnsi="Arial" w:cs="Arial"/>
          <w:bCs/>
          <w:sz w:val="20"/>
          <w:szCs w:val="20"/>
        </w:rPr>
        <w:t>, z toho dotace 143 mil. Kč</w:t>
      </w:r>
      <w:r w:rsidRPr="00AC6E1A">
        <w:rPr>
          <w:rFonts w:ascii="Arial" w:hAnsi="Arial" w:cs="Arial"/>
          <w:bCs/>
          <w:sz w:val="20"/>
          <w:szCs w:val="20"/>
        </w:rPr>
        <w:t>)</w:t>
      </w:r>
      <w:r w:rsidR="00AC6E1A">
        <w:rPr>
          <w:rFonts w:ascii="Arial" w:hAnsi="Arial" w:cs="Arial"/>
          <w:bCs/>
          <w:sz w:val="20"/>
          <w:szCs w:val="20"/>
        </w:rPr>
        <w:t xml:space="preserve"> </w:t>
      </w:r>
    </w:p>
    <w:p w14:paraId="3740D7CB" w14:textId="77777777" w:rsidR="00754E62" w:rsidRPr="00EA458E" w:rsidRDefault="008B6D88" w:rsidP="00E92D76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ul. Přílucká – rekonstrukce komunikace (</w:t>
      </w:r>
      <w:r w:rsidR="000E114C" w:rsidRPr="00EA458E">
        <w:rPr>
          <w:rFonts w:ascii="Arial" w:hAnsi="Arial" w:cs="Arial"/>
          <w:bCs/>
          <w:sz w:val="20"/>
          <w:szCs w:val="20"/>
        </w:rPr>
        <w:t>4,9</w:t>
      </w:r>
      <w:r w:rsidRPr="00EA458E">
        <w:rPr>
          <w:rFonts w:ascii="Arial" w:hAnsi="Arial" w:cs="Arial"/>
          <w:bCs/>
          <w:sz w:val="20"/>
          <w:szCs w:val="20"/>
        </w:rPr>
        <w:t>2 mil. Kč)</w:t>
      </w:r>
      <w:r w:rsidR="00AA09CC" w:rsidRPr="00EA458E">
        <w:rPr>
          <w:rFonts w:ascii="Arial" w:hAnsi="Arial" w:cs="Arial"/>
          <w:bCs/>
          <w:sz w:val="20"/>
          <w:szCs w:val="20"/>
        </w:rPr>
        <w:t>, frézování komunikace (4,44 mil. Kč)</w:t>
      </w:r>
    </w:p>
    <w:p w14:paraId="4DA35977" w14:textId="76E4D148" w:rsidR="000E114C" w:rsidRPr="00EA458E" w:rsidRDefault="000E114C" w:rsidP="000E114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křižovatka ul. Pančava a ul. Boněcko I – dopravní řešení (</w:t>
      </w:r>
      <w:r w:rsidR="003011A4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Pr="00EA458E">
        <w:rPr>
          <w:rFonts w:ascii="Arial" w:hAnsi="Arial" w:cs="Arial"/>
          <w:bCs/>
          <w:sz w:val="20"/>
          <w:szCs w:val="20"/>
        </w:rPr>
        <w:t>1,68 mil. Kč)</w:t>
      </w:r>
    </w:p>
    <w:p w14:paraId="0EAC1874" w14:textId="77777777" w:rsidR="008B6D88" w:rsidRPr="00EA458E" w:rsidRDefault="008B6D88" w:rsidP="008B6D88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ul. Ke Koňáku – rekonstrukce komunikace (737,23 tis. Kč)</w:t>
      </w:r>
    </w:p>
    <w:p w14:paraId="7B32D508" w14:textId="1E315C78" w:rsidR="0033670F" w:rsidRPr="00EA458E" w:rsidRDefault="0033670F" w:rsidP="0033670F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oprava komunikace - ul. Mezní (29 tis. Kč), ul. Michalova (26,17 tis. Kč), ul. Přílucká a ul. Pančava (55,66 tis. Kč)</w:t>
      </w:r>
      <w:r w:rsidR="000E114C" w:rsidRPr="00EA458E">
        <w:rPr>
          <w:rFonts w:ascii="Arial" w:hAnsi="Arial" w:cs="Arial"/>
          <w:bCs/>
          <w:sz w:val="20"/>
          <w:szCs w:val="20"/>
        </w:rPr>
        <w:t>, ul. Nad Pramenem (</w:t>
      </w:r>
      <w:r w:rsidR="00253E2D" w:rsidRPr="00EA458E">
        <w:rPr>
          <w:rFonts w:ascii="Arial" w:hAnsi="Arial" w:cs="Arial"/>
          <w:bCs/>
          <w:sz w:val="20"/>
          <w:szCs w:val="20"/>
        </w:rPr>
        <w:t>z</w:t>
      </w:r>
      <w:r w:rsidR="001A5689" w:rsidRPr="00EA458E">
        <w:rPr>
          <w:rFonts w:ascii="Arial" w:hAnsi="Arial" w:cs="Arial"/>
          <w:bCs/>
          <w:sz w:val="20"/>
          <w:szCs w:val="20"/>
        </w:rPr>
        <w:t xml:space="preserve"> 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prostředků KMČ </w:t>
      </w:r>
      <w:r w:rsidR="000E114C" w:rsidRPr="00EA458E">
        <w:rPr>
          <w:rFonts w:ascii="Arial" w:hAnsi="Arial" w:cs="Arial"/>
          <w:bCs/>
          <w:sz w:val="20"/>
          <w:szCs w:val="20"/>
        </w:rPr>
        <w:t>62,21 tis. Kč)</w:t>
      </w:r>
      <w:r w:rsidR="00E01805" w:rsidRPr="00EA458E">
        <w:rPr>
          <w:rFonts w:ascii="Arial" w:hAnsi="Arial" w:cs="Arial"/>
          <w:bCs/>
          <w:sz w:val="20"/>
          <w:szCs w:val="20"/>
        </w:rPr>
        <w:t>, ul.</w:t>
      </w:r>
      <w:r w:rsidR="00E15087">
        <w:rPr>
          <w:rFonts w:ascii="Arial" w:hAnsi="Arial" w:cs="Arial"/>
          <w:bCs/>
          <w:sz w:val="20"/>
          <w:szCs w:val="20"/>
        </w:rPr>
        <w:t xml:space="preserve"> </w:t>
      </w:r>
      <w:r w:rsidR="00E01805" w:rsidRPr="00EA458E">
        <w:rPr>
          <w:rFonts w:ascii="Arial" w:hAnsi="Arial" w:cs="Arial"/>
          <w:bCs/>
          <w:sz w:val="20"/>
          <w:szCs w:val="20"/>
        </w:rPr>
        <w:t xml:space="preserve">Želechovická </w:t>
      </w:r>
      <w:r w:rsidR="003011A4" w:rsidRPr="00EA458E">
        <w:rPr>
          <w:rFonts w:ascii="Arial" w:hAnsi="Arial" w:cs="Arial"/>
          <w:bCs/>
          <w:sz w:val="20"/>
          <w:szCs w:val="20"/>
        </w:rPr>
        <w:br/>
      </w:r>
      <w:r w:rsidR="00E01805" w:rsidRPr="00EA458E">
        <w:rPr>
          <w:rFonts w:ascii="Arial" w:hAnsi="Arial" w:cs="Arial"/>
          <w:bCs/>
          <w:sz w:val="20"/>
          <w:szCs w:val="20"/>
        </w:rPr>
        <w:t>(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="00E01805" w:rsidRPr="00EA458E">
        <w:rPr>
          <w:rFonts w:ascii="Arial" w:hAnsi="Arial" w:cs="Arial"/>
          <w:bCs/>
          <w:sz w:val="20"/>
          <w:szCs w:val="20"/>
        </w:rPr>
        <w:t>549,49 tis. Kč), ul. Horní Dědina (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="00E01805" w:rsidRPr="00EA458E">
        <w:rPr>
          <w:rFonts w:ascii="Arial" w:hAnsi="Arial" w:cs="Arial"/>
          <w:bCs/>
          <w:sz w:val="20"/>
          <w:szCs w:val="20"/>
        </w:rPr>
        <w:t>414,93 tis. Kč)</w:t>
      </w:r>
    </w:p>
    <w:p w14:paraId="68238B44" w14:textId="77777777" w:rsidR="008B6D88" w:rsidRPr="00EA458E" w:rsidRDefault="008B6D88" w:rsidP="008B6D88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výkupy pozemků (191 tis. Kč)</w:t>
      </w:r>
    </w:p>
    <w:p w14:paraId="36A2972E" w14:textId="77777777" w:rsidR="000E114C" w:rsidRPr="00EA458E" w:rsidRDefault="000E114C" w:rsidP="000E114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přepočet zatíženosti mostu Z1 přes Dřevnici, diagnostika (141,69 tis. Kč)</w:t>
      </w:r>
    </w:p>
    <w:p w14:paraId="168E93A2" w14:textId="77777777" w:rsidR="0006158B" w:rsidRPr="00EA458E" w:rsidRDefault="0006158B" w:rsidP="0006158B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 xml:space="preserve">revitalizace prostoru mezi obytnou zástavbou a </w:t>
      </w:r>
      <w:r w:rsidR="00CC0C15" w:rsidRPr="00EA458E">
        <w:rPr>
          <w:rFonts w:ascii="Arial" w:hAnsi="Arial" w:cs="Arial"/>
          <w:bCs/>
          <w:sz w:val="20"/>
          <w:szCs w:val="20"/>
        </w:rPr>
        <w:t>průmyslovou zónou (242 tis. Kč),</w:t>
      </w:r>
    </w:p>
    <w:p w14:paraId="76C2721C" w14:textId="5E40C354" w:rsidR="000E114C" w:rsidRPr="00EA458E" w:rsidRDefault="00AA09CC" w:rsidP="000E114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lastRenderedPageBreak/>
        <w:t xml:space="preserve">oprava chodníku </w:t>
      </w:r>
      <w:r w:rsidR="0033670F" w:rsidRPr="00EA458E">
        <w:rPr>
          <w:rFonts w:ascii="Arial" w:hAnsi="Arial" w:cs="Arial"/>
          <w:bCs/>
          <w:sz w:val="20"/>
          <w:szCs w:val="20"/>
        </w:rPr>
        <w:t xml:space="preserve">- </w:t>
      </w:r>
      <w:r w:rsidRPr="00EA458E">
        <w:rPr>
          <w:rFonts w:ascii="Arial" w:hAnsi="Arial" w:cs="Arial"/>
          <w:bCs/>
          <w:sz w:val="20"/>
          <w:szCs w:val="20"/>
        </w:rPr>
        <w:t>u zastávky MHD Průmyslová zóna (61,37 tis. Kč)</w:t>
      </w:r>
      <w:r w:rsidR="0033670F" w:rsidRPr="00EA458E">
        <w:rPr>
          <w:rFonts w:ascii="Arial" w:hAnsi="Arial" w:cs="Arial"/>
          <w:bCs/>
          <w:sz w:val="20"/>
          <w:szCs w:val="20"/>
        </w:rPr>
        <w:t>, ul. Žabárna (54,06 tis. Kč), ul. Pod Mlýnem (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="00E01805" w:rsidRPr="00EA458E">
        <w:rPr>
          <w:rFonts w:ascii="Arial" w:hAnsi="Arial" w:cs="Arial"/>
          <w:bCs/>
          <w:sz w:val="20"/>
          <w:szCs w:val="20"/>
        </w:rPr>
        <w:t xml:space="preserve">1,75 mil. </w:t>
      </w:r>
      <w:r w:rsidR="0033670F" w:rsidRPr="00EA458E">
        <w:rPr>
          <w:rFonts w:ascii="Arial" w:hAnsi="Arial" w:cs="Arial"/>
          <w:bCs/>
          <w:sz w:val="20"/>
          <w:szCs w:val="20"/>
        </w:rPr>
        <w:t>Kč), v křižovatce ul. Pekárenská x ul. Vizovická (</w:t>
      </w:r>
      <w:r w:rsidR="00EE4A55" w:rsidRPr="00EA458E">
        <w:rPr>
          <w:rFonts w:ascii="Arial" w:hAnsi="Arial" w:cs="Arial"/>
          <w:bCs/>
          <w:sz w:val="20"/>
          <w:szCs w:val="20"/>
        </w:rPr>
        <w:t>34</w:t>
      </w:r>
      <w:r w:rsidR="0033670F" w:rsidRPr="00EA458E">
        <w:rPr>
          <w:rFonts w:ascii="Arial" w:hAnsi="Arial" w:cs="Arial"/>
          <w:bCs/>
          <w:sz w:val="20"/>
          <w:szCs w:val="20"/>
        </w:rPr>
        <w:t>,</w:t>
      </w:r>
      <w:r w:rsidR="00EE4A55" w:rsidRPr="00EA458E">
        <w:rPr>
          <w:rFonts w:ascii="Arial" w:hAnsi="Arial" w:cs="Arial"/>
          <w:bCs/>
          <w:sz w:val="20"/>
          <w:szCs w:val="20"/>
        </w:rPr>
        <w:t>58</w:t>
      </w:r>
      <w:r w:rsidR="0033670F" w:rsidRPr="00EA458E">
        <w:rPr>
          <w:rFonts w:ascii="Arial" w:hAnsi="Arial" w:cs="Arial"/>
          <w:bCs/>
          <w:sz w:val="20"/>
          <w:szCs w:val="20"/>
        </w:rPr>
        <w:t xml:space="preserve"> tis. Kč)</w:t>
      </w:r>
      <w:r w:rsidR="00EE4A55" w:rsidRPr="00EA458E">
        <w:rPr>
          <w:rFonts w:ascii="Arial" w:hAnsi="Arial" w:cs="Arial"/>
          <w:bCs/>
          <w:sz w:val="20"/>
          <w:szCs w:val="20"/>
        </w:rPr>
        <w:t>, Peroutkovo nábř. (29,92 tis. Kč)</w:t>
      </w:r>
      <w:r w:rsidR="00E01805" w:rsidRPr="00EA458E">
        <w:rPr>
          <w:rFonts w:ascii="Arial" w:hAnsi="Arial" w:cs="Arial"/>
          <w:bCs/>
          <w:sz w:val="20"/>
          <w:szCs w:val="20"/>
        </w:rPr>
        <w:t>, ul. Boněcko (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="00E01805" w:rsidRPr="00EA458E">
        <w:rPr>
          <w:rFonts w:ascii="Arial" w:hAnsi="Arial" w:cs="Arial"/>
          <w:bCs/>
          <w:sz w:val="20"/>
          <w:szCs w:val="20"/>
        </w:rPr>
        <w:t xml:space="preserve">1,21 mil. Kč), </w:t>
      </w:r>
      <w:r w:rsidR="00AC6E1A">
        <w:rPr>
          <w:rFonts w:ascii="Arial" w:hAnsi="Arial" w:cs="Arial"/>
          <w:bCs/>
          <w:sz w:val="20"/>
          <w:szCs w:val="20"/>
        </w:rPr>
        <w:br/>
      </w:r>
      <w:r w:rsidR="00E01805" w:rsidRPr="00EA458E">
        <w:rPr>
          <w:rFonts w:ascii="Arial" w:hAnsi="Arial" w:cs="Arial"/>
          <w:bCs/>
          <w:sz w:val="20"/>
          <w:szCs w:val="20"/>
        </w:rPr>
        <w:t>ul. Želechovická a ul. Nad Pramenem – spojovací chodník (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="00E01805" w:rsidRPr="00EA458E">
        <w:rPr>
          <w:rFonts w:ascii="Arial" w:hAnsi="Arial" w:cs="Arial"/>
          <w:bCs/>
          <w:sz w:val="20"/>
          <w:szCs w:val="20"/>
        </w:rPr>
        <w:t>120,9 tis. Kč)</w:t>
      </w:r>
    </w:p>
    <w:p w14:paraId="1CA08839" w14:textId="6F179610" w:rsidR="000E114C" w:rsidRPr="00EA458E" w:rsidRDefault="000E114C" w:rsidP="000E114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ul. Mezní a ul. Záhořní – vybudování příčného sběrného roštu (</w:t>
      </w:r>
      <w:r w:rsidR="003011A4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Pr="00EA458E">
        <w:rPr>
          <w:rFonts w:ascii="Arial" w:hAnsi="Arial" w:cs="Arial"/>
          <w:bCs/>
          <w:sz w:val="20"/>
          <w:szCs w:val="20"/>
        </w:rPr>
        <w:t xml:space="preserve">139,76 tis. </w:t>
      </w:r>
      <w:r w:rsidR="00DF1567" w:rsidRPr="00EA458E">
        <w:rPr>
          <w:rFonts w:ascii="Arial" w:hAnsi="Arial" w:cs="Arial"/>
          <w:bCs/>
          <w:sz w:val="20"/>
          <w:szCs w:val="20"/>
        </w:rPr>
        <w:t>Kč)</w:t>
      </w:r>
    </w:p>
    <w:p w14:paraId="5596A37C" w14:textId="77777777" w:rsidR="00EE4A55" w:rsidRPr="00EA458E" w:rsidRDefault="00EE4A55" w:rsidP="0033670F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oprava světelné signalizace křižovatky ul. Vizovická x ul. Pančava (96,81 tis. Kč)</w:t>
      </w:r>
    </w:p>
    <w:p w14:paraId="0F0AAF68" w14:textId="77777777" w:rsidR="00AA09CC" w:rsidRPr="00EA458E" w:rsidRDefault="00AA09CC" w:rsidP="00AA09C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průmyslová zóna – oprava obrubníků (58,47 tis. Kč)</w:t>
      </w:r>
    </w:p>
    <w:p w14:paraId="27F7D6B7" w14:textId="354A30DC" w:rsidR="00E01805" w:rsidRPr="00EA458E" w:rsidRDefault="00E01805" w:rsidP="00AA09C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ul. Přílucká – opravy schodů ke vchodům domů (</w:t>
      </w:r>
      <w:r w:rsidR="00253E2D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Pr="00EA458E">
        <w:rPr>
          <w:rFonts w:ascii="Arial" w:hAnsi="Arial" w:cs="Arial"/>
          <w:bCs/>
          <w:sz w:val="20"/>
          <w:szCs w:val="20"/>
        </w:rPr>
        <w:t>168,72 tis. Kč)</w:t>
      </w:r>
    </w:p>
    <w:p w14:paraId="69F4EB37" w14:textId="433D9F88" w:rsidR="000E114C" w:rsidRPr="00EA458E" w:rsidRDefault="000E114C" w:rsidP="00AA09C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stojan na kola (</w:t>
      </w:r>
      <w:r w:rsidR="003011A4" w:rsidRPr="00EA458E">
        <w:rPr>
          <w:rFonts w:ascii="Arial" w:hAnsi="Arial" w:cs="Arial"/>
          <w:bCs/>
          <w:sz w:val="20"/>
          <w:szCs w:val="20"/>
        </w:rPr>
        <w:t xml:space="preserve">z prostředků KMČ </w:t>
      </w:r>
      <w:r w:rsidRPr="00EA458E">
        <w:rPr>
          <w:rFonts w:ascii="Arial" w:hAnsi="Arial" w:cs="Arial"/>
          <w:bCs/>
          <w:sz w:val="20"/>
          <w:szCs w:val="20"/>
        </w:rPr>
        <w:t>19,36 tis. Kč)</w:t>
      </w:r>
    </w:p>
    <w:p w14:paraId="73F09AC8" w14:textId="77777777" w:rsidR="000E114C" w:rsidRPr="00EA458E" w:rsidRDefault="000E114C" w:rsidP="00AA09CC">
      <w:pPr>
        <w:pStyle w:val="Odstavecseseznamem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ul. Mezní, Kosov I. a Za Kapličkou – VO (228,67 tis. Kč)</w:t>
      </w:r>
    </w:p>
    <w:p w14:paraId="706EE9E2" w14:textId="77777777" w:rsidR="00611850" w:rsidRPr="00EA458E" w:rsidRDefault="00611850" w:rsidP="00611850">
      <w:pPr>
        <w:spacing w:after="0"/>
        <w:ind w:left="360" w:righ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A0F6D6C" w14:textId="77777777" w:rsidR="00EE4A55" w:rsidRPr="00EA458E" w:rsidRDefault="00EE4A55" w:rsidP="00EE4A55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/>
          <w:bCs/>
          <w:sz w:val="20"/>
          <w:szCs w:val="20"/>
        </w:rPr>
        <w:t>Odbor kultury a památkové péče</w:t>
      </w:r>
    </w:p>
    <w:p w14:paraId="6CE5BED8" w14:textId="77777777" w:rsidR="00EE4A55" w:rsidRPr="00EA458E" w:rsidRDefault="00EE4A55" w:rsidP="00EE4A55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oprava kříže Příluky – Pančava (75 tis. Kč)</w:t>
      </w:r>
    </w:p>
    <w:p w14:paraId="44D752EA" w14:textId="77777777" w:rsidR="001E425E" w:rsidRPr="00EA458E" w:rsidRDefault="001E425E" w:rsidP="00EE4A55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dotace z Kulturního fondu pro ŘKF – oprava kaple sv. Martina (144 tis. Kč)</w:t>
      </w:r>
    </w:p>
    <w:p w14:paraId="1394AAF6" w14:textId="77777777" w:rsidR="00E01805" w:rsidRPr="00EA458E" w:rsidRDefault="00E01805" w:rsidP="001E425E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496F4B93" w14:textId="77777777" w:rsidR="008B6D88" w:rsidRPr="00EA458E" w:rsidRDefault="000C4FB1" w:rsidP="001E425E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/>
          <w:bCs/>
          <w:sz w:val="20"/>
          <w:szCs w:val="20"/>
        </w:rPr>
        <w:t>Odbor školství</w:t>
      </w:r>
      <w:r w:rsidR="00361E88" w:rsidRPr="00EA458E">
        <w:rPr>
          <w:rFonts w:ascii="Arial" w:hAnsi="Arial" w:cs="Arial"/>
          <w:b/>
          <w:bCs/>
          <w:sz w:val="20"/>
          <w:szCs w:val="20"/>
        </w:rPr>
        <w:t xml:space="preserve"> a sportu</w:t>
      </w:r>
    </w:p>
    <w:p w14:paraId="4DB326AF" w14:textId="77777777" w:rsidR="00E92D76" w:rsidRPr="00EA458E" w:rsidRDefault="008B6D88" w:rsidP="001E425E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FK Příluky – pořízení „střídačky“ (100 tis. Kč)</w:t>
      </w:r>
    </w:p>
    <w:p w14:paraId="6CDFF112" w14:textId="77777777" w:rsidR="001E425E" w:rsidRPr="00EA458E" w:rsidRDefault="001E425E" w:rsidP="001E425E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dotace z Fondu mládeže a tělovýchovy – FK Příluky (857 tis. Kč), Klub spo</w:t>
      </w:r>
      <w:r w:rsidR="00DF1567" w:rsidRPr="00EA458E">
        <w:rPr>
          <w:rFonts w:ascii="Arial" w:hAnsi="Arial" w:cs="Arial"/>
          <w:bCs/>
          <w:sz w:val="20"/>
          <w:szCs w:val="20"/>
        </w:rPr>
        <w:t>rtovního lezení (1,58 mil. Kč)</w:t>
      </w:r>
    </w:p>
    <w:p w14:paraId="66303626" w14:textId="77777777" w:rsidR="001E425E" w:rsidRPr="00EA458E" w:rsidRDefault="001E425E" w:rsidP="001E425E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29A3E52" w14:textId="77777777" w:rsidR="00BF7FEF" w:rsidRPr="00EA458E" w:rsidRDefault="00B258FB" w:rsidP="001E425E">
      <w:pPr>
        <w:spacing w:after="0"/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EA458E">
        <w:rPr>
          <w:rFonts w:ascii="Arial" w:hAnsi="Arial" w:cs="Arial"/>
          <w:b/>
          <w:bCs/>
          <w:sz w:val="20"/>
          <w:szCs w:val="20"/>
        </w:rPr>
        <w:t>Odbor městské zeleně</w:t>
      </w:r>
      <w:r w:rsidR="00BF7FEF" w:rsidRPr="00EA458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55CCEB" w14:textId="77777777" w:rsidR="001E425E" w:rsidRPr="00EA458E" w:rsidRDefault="001E425E" w:rsidP="001E425E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přírodní louky Boněcko</w:t>
      </w:r>
      <w:r w:rsidR="00C14EBB" w:rsidRPr="00EA458E">
        <w:rPr>
          <w:rFonts w:ascii="Arial" w:hAnsi="Arial" w:cs="Arial"/>
          <w:bCs/>
          <w:sz w:val="20"/>
          <w:szCs w:val="20"/>
        </w:rPr>
        <w:t xml:space="preserve"> </w:t>
      </w:r>
      <w:r w:rsidRPr="00EA458E">
        <w:rPr>
          <w:rFonts w:ascii="Arial" w:hAnsi="Arial" w:cs="Arial"/>
          <w:bCs/>
          <w:sz w:val="20"/>
          <w:szCs w:val="20"/>
        </w:rPr>
        <w:t>(225,85 tis. Kč)</w:t>
      </w:r>
    </w:p>
    <w:p w14:paraId="40A33A3F" w14:textId="77777777" w:rsidR="00DF1567" w:rsidRPr="00EA458E" w:rsidRDefault="00DF1567" w:rsidP="001E425E">
      <w:pPr>
        <w:pStyle w:val="Odstavecseseznamem"/>
        <w:numPr>
          <w:ilvl w:val="0"/>
          <w:numId w:val="2"/>
        </w:numPr>
        <w:spacing w:after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A458E">
        <w:rPr>
          <w:rFonts w:ascii="Arial" w:hAnsi="Arial" w:cs="Arial"/>
          <w:bCs/>
          <w:sz w:val="20"/>
          <w:szCs w:val="20"/>
        </w:rPr>
        <w:t>úprava prostor v křižovatce ul. Pekárenská a ul. Přístav (147,38 tis. Kč)</w:t>
      </w:r>
    </w:p>
    <w:p w14:paraId="50FE6BC9" w14:textId="77777777" w:rsidR="001E425E" w:rsidRPr="00EA458E" w:rsidRDefault="001E425E" w:rsidP="00E92D76">
      <w:pPr>
        <w:spacing w:after="240" w:line="240" w:lineRule="auto"/>
        <w:ind w:right="142"/>
        <w:jc w:val="both"/>
        <w:rPr>
          <w:rFonts w:ascii="Arial" w:hAnsi="Arial" w:cs="Arial"/>
          <w:bCs/>
          <w:sz w:val="20"/>
          <w:szCs w:val="20"/>
        </w:rPr>
      </w:pPr>
    </w:p>
    <w:sectPr w:rsidR="001E425E" w:rsidRPr="00EA458E" w:rsidSect="008858C5">
      <w:footerReference w:type="default" r:id="rId8"/>
      <w:pgSz w:w="11906" w:h="16838"/>
      <w:pgMar w:top="1135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A594" w14:textId="77777777" w:rsidR="00C3524D" w:rsidRDefault="00C3524D" w:rsidP="001F41DA">
      <w:pPr>
        <w:spacing w:after="0" w:line="240" w:lineRule="auto"/>
      </w:pPr>
      <w:r>
        <w:separator/>
      </w:r>
    </w:p>
  </w:endnote>
  <w:endnote w:type="continuationSeparator" w:id="0">
    <w:p w14:paraId="191B4F70" w14:textId="77777777" w:rsidR="00C3524D" w:rsidRDefault="00C3524D" w:rsidP="001F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2027"/>
      <w:docPartObj>
        <w:docPartGallery w:val="Page Numbers (Bottom of Page)"/>
        <w:docPartUnique/>
      </w:docPartObj>
    </w:sdtPr>
    <w:sdtEndPr/>
    <w:sdtContent>
      <w:p w14:paraId="1E9CECD0" w14:textId="77777777" w:rsidR="00313623" w:rsidRDefault="00C86268" w:rsidP="00313623">
        <w:pPr>
          <w:pStyle w:val="Zpat"/>
        </w:pPr>
        <w:r>
          <w:t>Zpracoval: Odbor kanceláře primátora (na základě podkladů jednotlivých útvarů MMZ)</w:t>
        </w:r>
      </w:p>
      <w:p w14:paraId="0535AAED" w14:textId="2A122745" w:rsidR="00313623" w:rsidRDefault="00A4626B" w:rsidP="00313623">
        <w:pPr>
          <w:pStyle w:val="Zpat"/>
          <w:jc w:val="center"/>
        </w:pPr>
        <w:r>
          <w:t xml:space="preserve">akt. </w:t>
        </w:r>
        <w:r w:rsidR="003E6CB6">
          <w:t>1</w:t>
        </w:r>
        <w:r w:rsidR="00863495">
          <w:t>2</w:t>
        </w:r>
        <w:r w:rsidR="00313623">
          <w:t xml:space="preserve">. </w:t>
        </w:r>
        <w:r w:rsidR="007345DC">
          <w:t>4</w:t>
        </w:r>
        <w:r w:rsidR="00313623">
          <w:t>. 2022</w:t>
        </w:r>
        <w:r w:rsidR="00313623">
          <w:tab/>
        </w:r>
        <w:r w:rsidR="00313623">
          <w:tab/>
        </w:r>
        <w:r w:rsidR="00313623">
          <w:fldChar w:fldCharType="begin"/>
        </w:r>
        <w:r w:rsidR="00313623">
          <w:instrText>PAGE   \* MERGEFORMAT</w:instrText>
        </w:r>
        <w:r w:rsidR="00313623">
          <w:fldChar w:fldCharType="separate"/>
        </w:r>
        <w:r w:rsidR="00863495">
          <w:rPr>
            <w:noProof/>
          </w:rPr>
          <w:t>1</w:t>
        </w:r>
        <w:r w:rsidR="00313623">
          <w:fldChar w:fldCharType="end"/>
        </w:r>
      </w:p>
      <w:p w14:paraId="76EB04E2" w14:textId="77777777" w:rsidR="00313623" w:rsidRDefault="00863495" w:rsidP="00313623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ED5F7" w14:textId="77777777" w:rsidR="00C3524D" w:rsidRDefault="00C3524D" w:rsidP="001F41DA">
      <w:pPr>
        <w:spacing w:after="0" w:line="240" w:lineRule="auto"/>
      </w:pPr>
      <w:r>
        <w:separator/>
      </w:r>
    </w:p>
  </w:footnote>
  <w:footnote w:type="continuationSeparator" w:id="0">
    <w:p w14:paraId="71160B04" w14:textId="77777777" w:rsidR="00C3524D" w:rsidRDefault="00C3524D" w:rsidP="001F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EF6"/>
    <w:multiLevelType w:val="hybridMultilevel"/>
    <w:tmpl w:val="F36C0974"/>
    <w:lvl w:ilvl="0" w:tplc="D5F6B91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33DF"/>
    <w:multiLevelType w:val="hybridMultilevel"/>
    <w:tmpl w:val="4578885E"/>
    <w:lvl w:ilvl="0" w:tplc="6570085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EB5"/>
    <w:multiLevelType w:val="hybridMultilevel"/>
    <w:tmpl w:val="5DA28E04"/>
    <w:lvl w:ilvl="0" w:tplc="D53CF540">
      <w:start w:val="5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C826DA3"/>
    <w:multiLevelType w:val="hybridMultilevel"/>
    <w:tmpl w:val="F00A7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46E"/>
    <w:multiLevelType w:val="hybridMultilevel"/>
    <w:tmpl w:val="BFA6EDA4"/>
    <w:lvl w:ilvl="0" w:tplc="4BEC16E2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A934B6"/>
    <w:multiLevelType w:val="hybridMultilevel"/>
    <w:tmpl w:val="3C54C7C2"/>
    <w:lvl w:ilvl="0" w:tplc="FF0E5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2DE7"/>
    <w:multiLevelType w:val="hybridMultilevel"/>
    <w:tmpl w:val="C8DE607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E4839"/>
    <w:multiLevelType w:val="hybridMultilevel"/>
    <w:tmpl w:val="CE702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61A5"/>
    <w:multiLevelType w:val="hybridMultilevel"/>
    <w:tmpl w:val="C29ECAA4"/>
    <w:lvl w:ilvl="0" w:tplc="7C0C437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C108A"/>
    <w:multiLevelType w:val="hybridMultilevel"/>
    <w:tmpl w:val="5FB650EE"/>
    <w:lvl w:ilvl="0" w:tplc="29AC0266">
      <w:start w:val="1"/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B"/>
    <w:rsid w:val="00006813"/>
    <w:rsid w:val="00013017"/>
    <w:rsid w:val="000160B9"/>
    <w:rsid w:val="0002580B"/>
    <w:rsid w:val="00044D63"/>
    <w:rsid w:val="00056BAF"/>
    <w:rsid w:val="0006158B"/>
    <w:rsid w:val="000777C2"/>
    <w:rsid w:val="00082E73"/>
    <w:rsid w:val="000846FA"/>
    <w:rsid w:val="000908EE"/>
    <w:rsid w:val="000C4FB1"/>
    <w:rsid w:val="000D5536"/>
    <w:rsid w:val="000D758F"/>
    <w:rsid w:val="000E114C"/>
    <w:rsid w:val="000F5229"/>
    <w:rsid w:val="00103889"/>
    <w:rsid w:val="00112215"/>
    <w:rsid w:val="001311C3"/>
    <w:rsid w:val="00141D5B"/>
    <w:rsid w:val="00145692"/>
    <w:rsid w:val="00152C67"/>
    <w:rsid w:val="00152E74"/>
    <w:rsid w:val="0016755E"/>
    <w:rsid w:val="001767CC"/>
    <w:rsid w:val="001926D1"/>
    <w:rsid w:val="00195D1C"/>
    <w:rsid w:val="00195E2E"/>
    <w:rsid w:val="001A5689"/>
    <w:rsid w:val="001B2A7E"/>
    <w:rsid w:val="001B5B4E"/>
    <w:rsid w:val="001C0F68"/>
    <w:rsid w:val="001C3287"/>
    <w:rsid w:val="001E425E"/>
    <w:rsid w:val="001F41DA"/>
    <w:rsid w:val="001F6352"/>
    <w:rsid w:val="00220E97"/>
    <w:rsid w:val="00222ACA"/>
    <w:rsid w:val="00250C59"/>
    <w:rsid w:val="00253E2D"/>
    <w:rsid w:val="0025684C"/>
    <w:rsid w:val="00280C04"/>
    <w:rsid w:val="00297FAC"/>
    <w:rsid w:val="002A2B19"/>
    <w:rsid w:val="002A5F00"/>
    <w:rsid w:val="002B39EF"/>
    <w:rsid w:val="002B6346"/>
    <w:rsid w:val="002D2168"/>
    <w:rsid w:val="002F46ED"/>
    <w:rsid w:val="00300D2B"/>
    <w:rsid w:val="003011A4"/>
    <w:rsid w:val="003121D5"/>
    <w:rsid w:val="00312F85"/>
    <w:rsid w:val="00313623"/>
    <w:rsid w:val="003209A1"/>
    <w:rsid w:val="003256C3"/>
    <w:rsid w:val="00326A93"/>
    <w:rsid w:val="003278E4"/>
    <w:rsid w:val="0033308F"/>
    <w:rsid w:val="00334E60"/>
    <w:rsid w:val="0033670F"/>
    <w:rsid w:val="00350447"/>
    <w:rsid w:val="00361167"/>
    <w:rsid w:val="00361E88"/>
    <w:rsid w:val="0039632E"/>
    <w:rsid w:val="003A513A"/>
    <w:rsid w:val="003C1BF5"/>
    <w:rsid w:val="003D476A"/>
    <w:rsid w:val="003E10CE"/>
    <w:rsid w:val="003E6CB6"/>
    <w:rsid w:val="003F007C"/>
    <w:rsid w:val="00403906"/>
    <w:rsid w:val="00434F3C"/>
    <w:rsid w:val="004469A5"/>
    <w:rsid w:val="0046143E"/>
    <w:rsid w:val="004637D0"/>
    <w:rsid w:val="00463BAF"/>
    <w:rsid w:val="004915C9"/>
    <w:rsid w:val="004949B9"/>
    <w:rsid w:val="00496AED"/>
    <w:rsid w:val="004B052E"/>
    <w:rsid w:val="004B7ABA"/>
    <w:rsid w:val="004D5345"/>
    <w:rsid w:val="004E1311"/>
    <w:rsid w:val="004E748F"/>
    <w:rsid w:val="00514076"/>
    <w:rsid w:val="00521C60"/>
    <w:rsid w:val="00550AE4"/>
    <w:rsid w:val="00550B7A"/>
    <w:rsid w:val="005551EE"/>
    <w:rsid w:val="00573882"/>
    <w:rsid w:val="0057483D"/>
    <w:rsid w:val="00576F91"/>
    <w:rsid w:val="005B385C"/>
    <w:rsid w:val="005C3505"/>
    <w:rsid w:val="005C4394"/>
    <w:rsid w:val="005C6841"/>
    <w:rsid w:val="005E4790"/>
    <w:rsid w:val="005F27E9"/>
    <w:rsid w:val="00602E4E"/>
    <w:rsid w:val="00611850"/>
    <w:rsid w:val="006206B4"/>
    <w:rsid w:val="006272EF"/>
    <w:rsid w:val="0064771B"/>
    <w:rsid w:val="00656CFD"/>
    <w:rsid w:val="00657F85"/>
    <w:rsid w:val="006667A9"/>
    <w:rsid w:val="006854E2"/>
    <w:rsid w:val="0068665E"/>
    <w:rsid w:val="006976A1"/>
    <w:rsid w:val="006C7231"/>
    <w:rsid w:val="006D3EE0"/>
    <w:rsid w:val="006E48EA"/>
    <w:rsid w:val="00700CFD"/>
    <w:rsid w:val="007020DA"/>
    <w:rsid w:val="00703CC6"/>
    <w:rsid w:val="00721D51"/>
    <w:rsid w:val="00723411"/>
    <w:rsid w:val="00725E9E"/>
    <w:rsid w:val="00733D21"/>
    <w:rsid w:val="007345DC"/>
    <w:rsid w:val="0074028D"/>
    <w:rsid w:val="00746AAC"/>
    <w:rsid w:val="00754E62"/>
    <w:rsid w:val="00757ED9"/>
    <w:rsid w:val="007645B2"/>
    <w:rsid w:val="0077587D"/>
    <w:rsid w:val="00787FD5"/>
    <w:rsid w:val="00791FF4"/>
    <w:rsid w:val="007960E1"/>
    <w:rsid w:val="007B5114"/>
    <w:rsid w:val="007D0469"/>
    <w:rsid w:val="007D4A30"/>
    <w:rsid w:val="007E590D"/>
    <w:rsid w:val="00800C64"/>
    <w:rsid w:val="00800FE8"/>
    <w:rsid w:val="00811CFB"/>
    <w:rsid w:val="00820189"/>
    <w:rsid w:val="00825660"/>
    <w:rsid w:val="00825C1F"/>
    <w:rsid w:val="00833A74"/>
    <w:rsid w:val="008400AC"/>
    <w:rsid w:val="00842CB7"/>
    <w:rsid w:val="008608F0"/>
    <w:rsid w:val="0086128C"/>
    <w:rsid w:val="0086348A"/>
    <w:rsid w:val="00863495"/>
    <w:rsid w:val="00863C4F"/>
    <w:rsid w:val="00872CC3"/>
    <w:rsid w:val="00876DC5"/>
    <w:rsid w:val="008858C5"/>
    <w:rsid w:val="008A16DD"/>
    <w:rsid w:val="008A6879"/>
    <w:rsid w:val="008B0E58"/>
    <w:rsid w:val="008B6D88"/>
    <w:rsid w:val="009363B0"/>
    <w:rsid w:val="009365AB"/>
    <w:rsid w:val="009423D5"/>
    <w:rsid w:val="00946892"/>
    <w:rsid w:val="00954B3F"/>
    <w:rsid w:val="009608C9"/>
    <w:rsid w:val="0096684A"/>
    <w:rsid w:val="009751B6"/>
    <w:rsid w:val="00976622"/>
    <w:rsid w:val="00982A98"/>
    <w:rsid w:val="00997CD5"/>
    <w:rsid w:val="009B37BE"/>
    <w:rsid w:val="009C189B"/>
    <w:rsid w:val="009D1240"/>
    <w:rsid w:val="009F06C0"/>
    <w:rsid w:val="009F517A"/>
    <w:rsid w:val="00A01EAD"/>
    <w:rsid w:val="00A02A52"/>
    <w:rsid w:val="00A142A3"/>
    <w:rsid w:val="00A15091"/>
    <w:rsid w:val="00A3032B"/>
    <w:rsid w:val="00A4626B"/>
    <w:rsid w:val="00A60126"/>
    <w:rsid w:val="00A7282F"/>
    <w:rsid w:val="00AA09CC"/>
    <w:rsid w:val="00AB68A3"/>
    <w:rsid w:val="00AC0B8D"/>
    <w:rsid w:val="00AC6E1A"/>
    <w:rsid w:val="00AD46EE"/>
    <w:rsid w:val="00AE19DB"/>
    <w:rsid w:val="00B258FB"/>
    <w:rsid w:val="00B45F60"/>
    <w:rsid w:val="00B70556"/>
    <w:rsid w:val="00B76052"/>
    <w:rsid w:val="00B761BF"/>
    <w:rsid w:val="00B80A89"/>
    <w:rsid w:val="00B8234E"/>
    <w:rsid w:val="00BA37F7"/>
    <w:rsid w:val="00BA3CB6"/>
    <w:rsid w:val="00BB31E7"/>
    <w:rsid w:val="00BB5CC4"/>
    <w:rsid w:val="00BB6141"/>
    <w:rsid w:val="00BC2658"/>
    <w:rsid w:val="00BC770B"/>
    <w:rsid w:val="00BC7F2A"/>
    <w:rsid w:val="00BD0E32"/>
    <w:rsid w:val="00BD6DC6"/>
    <w:rsid w:val="00BF1E93"/>
    <w:rsid w:val="00BF2508"/>
    <w:rsid w:val="00BF7FEF"/>
    <w:rsid w:val="00C14EBB"/>
    <w:rsid w:val="00C24EBD"/>
    <w:rsid w:val="00C2572A"/>
    <w:rsid w:val="00C2792F"/>
    <w:rsid w:val="00C3524D"/>
    <w:rsid w:val="00C410C3"/>
    <w:rsid w:val="00C43C89"/>
    <w:rsid w:val="00C56D25"/>
    <w:rsid w:val="00C615A0"/>
    <w:rsid w:val="00C84BFF"/>
    <w:rsid w:val="00C86268"/>
    <w:rsid w:val="00C9504D"/>
    <w:rsid w:val="00C96328"/>
    <w:rsid w:val="00CC0C15"/>
    <w:rsid w:val="00CD3B19"/>
    <w:rsid w:val="00CE20BB"/>
    <w:rsid w:val="00CE3023"/>
    <w:rsid w:val="00CE35BA"/>
    <w:rsid w:val="00CE69AF"/>
    <w:rsid w:val="00D3682D"/>
    <w:rsid w:val="00D4317C"/>
    <w:rsid w:val="00D47716"/>
    <w:rsid w:val="00D56608"/>
    <w:rsid w:val="00D5696B"/>
    <w:rsid w:val="00D754D9"/>
    <w:rsid w:val="00D82ECF"/>
    <w:rsid w:val="00DA3AD4"/>
    <w:rsid w:val="00DD0BE0"/>
    <w:rsid w:val="00DF1567"/>
    <w:rsid w:val="00E01805"/>
    <w:rsid w:val="00E03C61"/>
    <w:rsid w:val="00E15087"/>
    <w:rsid w:val="00E21C82"/>
    <w:rsid w:val="00E234B9"/>
    <w:rsid w:val="00E324DD"/>
    <w:rsid w:val="00E4553B"/>
    <w:rsid w:val="00E546B1"/>
    <w:rsid w:val="00E720F6"/>
    <w:rsid w:val="00E754BA"/>
    <w:rsid w:val="00E77D91"/>
    <w:rsid w:val="00E92D76"/>
    <w:rsid w:val="00E9486D"/>
    <w:rsid w:val="00EA458E"/>
    <w:rsid w:val="00EA4658"/>
    <w:rsid w:val="00EC1666"/>
    <w:rsid w:val="00ED7657"/>
    <w:rsid w:val="00EE4A55"/>
    <w:rsid w:val="00EE6976"/>
    <w:rsid w:val="00F01B3C"/>
    <w:rsid w:val="00F02ADA"/>
    <w:rsid w:val="00F03E39"/>
    <w:rsid w:val="00F067D9"/>
    <w:rsid w:val="00F24E4B"/>
    <w:rsid w:val="00F41AAC"/>
    <w:rsid w:val="00F54338"/>
    <w:rsid w:val="00F754C5"/>
    <w:rsid w:val="00F827AF"/>
    <w:rsid w:val="00F903CE"/>
    <w:rsid w:val="00F91AFF"/>
    <w:rsid w:val="00F92C91"/>
    <w:rsid w:val="00FA375F"/>
    <w:rsid w:val="00FB7E52"/>
    <w:rsid w:val="00FC2A3B"/>
    <w:rsid w:val="00FC393A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A064C"/>
  <w15:chartTrackingRefBased/>
  <w15:docId w15:val="{A7B21BD2-2A03-4C07-9A73-FAA4258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A9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D25"/>
    <w:pPr>
      <w:ind w:left="720"/>
      <w:contextualSpacing/>
    </w:pPr>
  </w:style>
  <w:style w:type="paragraph" w:customStyle="1" w:styleId="Normal">
    <w:name w:val="[Normal]"/>
    <w:rsid w:val="0007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1DA"/>
  </w:style>
  <w:style w:type="paragraph" w:styleId="Zpat">
    <w:name w:val="footer"/>
    <w:basedOn w:val="Normln"/>
    <w:link w:val="ZpatChar"/>
    <w:uiPriority w:val="99"/>
    <w:unhideWhenUsed/>
    <w:rsid w:val="001F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1DA"/>
  </w:style>
  <w:style w:type="paragraph" w:styleId="Textbubliny">
    <w:name w:val="Balloon Text"/>
    <w:basedOn w:val="Normln"/>
    <w:link w:val="TextbublinyChar"/>
    <w:uiPriority w:val="99"/>
    <w:semiHidden/>
    <w:unhideWhenUsed/>
    <w:rsid w:val="0087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CC3"/>
    <w:rPr>
      <w:rFonts w:ascii="Segoe UI" w:hAnsi="Segoe UI" w:cs="Segoe UI"/>
      <w:sz w:val="18"/>
      <w:szCs w:val="18"/>
    </w:rPr>
  </w:style>
  <w:style w:type="character" w:customStyle="1" w:styleId="StylE-mailovZprvy25">
    <w:name w:val="StylE-mailovéZprávy25"/>
    <w:semiHidden/>
    <w:rsid w:val="00361167"/>
    <w:rPr>
      <w:rFonts w:ascii="Arial" w:hAnsi="Arial" w:cs="Arial"/>
      <w:color w:val="auto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95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E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E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E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CA25-364C-4E8E-8788-50D932C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Zábojová Lucie</dc:creator>
  <cp:keywords/>
  <dc:description/>
  <cp:lastModifiedBy>Pešková Jolana</cp:lastModifiedBy>
  <cp:revision>2</cp:revision>
  <cp:lastPrinted>2022-03-31T06:36:00Z</cp:lastPrinted>
  <dcterms:created xsi:type="dcterms:W3CDTF">2022-04-12T06:34:00Z</dcterms:created>
  <dcterms:modified xsi:type="dcterms:W3CDTF">2022-04-12T06:34:00Z</dcterms:modified>
</cp:coreProperties>
</file>