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FAF" w:rsidRPr="004660AA" w:rsidRDefault="00FF5FAF" w:rsidP="004660AA">
      <w:pPr>
        <w:spacing w:after="240"/>
        <w:jc w:val="center"/>
        <w:rPr>
          <w:rFonts w:ascii="Calibri" w:hAnsi="Calibri" w:cs="Calibri"/>
          <w:b/>
          <w:bCs/>
          <w:sz w:val="28"/>
          <w:szCs w:val="28"/>
        </w:rPr>
      </w:pPr>
      <w:r w:rsidRPr="004660AA">
        <w:rPr>
          <w:rFonts w:ascii="Calibri" w:hAnsi="Calibri" w:cs="Calibri"/>
          <w:b/>
          <w:bCs/>
          <w:sz w:val="28"/>
          <w:szCs w:val="28"/>
        </w:rPr>
        <w:t>Příloha č. 1: PROJEKTOVÝ ZÁMĚR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212"/>
      </w:tblGrid>
      <w:tr w:rsidR="00FF5FAF" w:rsidRPr="004660AA">
        <w:tc>
          <w:tcPr>
            <w:tcW w:w="9212" w:type="dxa"/>
            <w:shd w:val="clear" w:color="auto" w:fill="FF9900"/>
          </w:tcPr>
          <w:p w:rsidR="00FF5FAF" w:rsidRPr="004660AA" w:rsidRDefault="00FF5FAF" w:rsidP="004660AA">
            <w:pPr>
              <w:spacing w:before="60" w:after="60"/>
              <w:jc w:val="both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INFORMACE O PROJEKTU 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(u souboru projektů informace o každém integrovaném projektu)</w:t>
            </w:r>
          </w:p>
        </w:tc>
      </w:tr>
    </w:tbl>
    <w:p w:rsidR="00FF5FAF" w:rsidRPr="004660AA" w:rsidRDefault="00FF5FAF" w:rsidP="004660AA">
      <w:pPr>
        <w:rPr>
          <w:rFonts w:ascii="Calibri" w:hAnsi="Calibri" w:cs="Calibri"/>
          <w:sz w:val="22"/>
          <w:szCs w:val="22"/>
        </w:rPr>
      </w:pPr>
    </w:p>
    <w:p w:rsidR="00FF5FAF" w:rsidRPr="004660AA" w:rsidRDefault="00FF5FAF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552"/>
      </w:tblGrid>
      <w:tr w:rsidR="00FF5FAF" w:rsidRPr="004660AA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:rsidR="00FF5FAF" w:rsidRPr="004660AA" w:rsidRDefault="00FF5FA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6552" w:type="dxa"/>
            <w:vAlign w:val="center"/>
          </w:tcPr>
          <w:p w:rsidR="00FF5FAF" w:rsidRPr="004660AA" w:rsidRDefault="00FF5FA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</w:tbl>
    <w:p w:rsidR="00FF5FAF" w:rsidRPr="004660AA" w:rsidRDefault="00FF5FAF" w:rsidP="004660AA">
      <w:pPr>
        <w:jc w:val="both"/>
        <w:rPr>
          <w:rFonts w:ascii="Calibri" w:hAnsi="Calibri" w:cs="Calibri"/>
          <w:sz w:val="22"/>
          <w:szCs w:val="22"/>
        </w:rPr>
      </w:pPr>
    </w:p>
    <w:p w:rsidR="00FF5FAF" w:rsidRPr="004660AA" w:rsidRDefault="00FF5FAF" w:rsidP="004660AA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FF5FAF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FF5FAF" w:rsidRPr="004660AA" w:rsidRDefault="00FF5FA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předkladatele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FF5FAF" w:rsidRPr="004660AA" w:rsidRDefault="00FF5FA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  <w:tr w:rsidR="00FF5FAF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FF5FAF" w:rsidRPr="004660AA" w:rsidRDefault="00FF5FA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Adresa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FF5FAF" w:rsidRPr="004660AA" w:rsidRDefault="00FF5FA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FF5FAF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FF5FAF" w:rsidRPr="004660AA" w:rsidRDefault="00FF5FA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IČ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FF5FAF" w:rsidRPr="004660AA" w:rsidRDefault="00FF5FA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FF5FAF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FF5FAF" w:rsidRPr="004660AA" w:rsidRDefault="00FF5FA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FF5FAF" w:rsidRPr="004660AA" w:rsidRDefault="00FF5FA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FF5FAF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FF5FAF" w:rsidRPr="004660AA" w:rsidRDefault="00FF5FA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Kontaktní osoba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FF5FAF" w:rsidRPr="004660AA" w:rsidRDefault="00FF5FA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FF5FAF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FF5FAF" w:rsidRPr="004660AA" w:rsidRDefault="00FF5FA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Telefon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FF5FAF" w:rsidRPr="004660AA" w:rsidRDefault="00FF5FA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FF5FAF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FF5FAF" w:rsidRPr="004660AA" w:rsidRDefault="00FF5FA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E-mail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FF5FAF" w:rsidRPr="004660AA" w:rsidRDefault="00FF5FA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FF5FAF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FF5FAF" w:rsidRPr="004660AA" w:rsidRDefault="00FF5FA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Ostatní zapojené subjekty</w:t>
            </w:r>
          </w:p>
          <w:p w:rsidR="00FF5FAF" w:rsidRPr="004660AA" w:rsidRDefault="00FF5FA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případní partneři projektu a další zapojené subjekty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FF5FAF" w:rsidRPr="004660AA" w:rsidRDefault="00FF5FA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FF5FAF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FF5FAF" w:rsidRPr="004660AA" w:rsidRDefault="00FF5FA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Role zapojených subjektů</w:t>
            </w:r>
          </w:p>
          <w:p w:rsidR="00FF5FAF" w:rsidRPr="004660AA" w:rsidRDefault="00FF5FA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role zapojených subjektů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FF5FAF" w:rsidRPr="004660AA" w:rsidRDefault="00FF5FA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FF5FAF" w:rsidRPr="004660AA" w:rsidRDefault="00FF5FAF" w:rsidP="004660AA">
      <w:pPr>
        <w:rPr>
          <w:rFonts w:ascii="Calibri" w:hAnsi="Calibri" w:cs="Calibri"/>
          <w:sz w:val="22"/>
          <w:szCs w:val="22"/>
        </w:rPr>
      </w:pPr>
    </w:p>
    <w:p w:rsidR="00FF5FAF" w:rsidRPr="004660AA" w:rsidRDefault="00FF5FAF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552"/>
      </w:tblGrid>
      <w:tr w:rsidR="00FF5FAF" w:rsidRPr="004660AA">
        <w:trPr>
          <w:trHeight w:val="300"/>
        </w:trPr>
        <w:tc>
          <w:tcPr>
            <w:tcW w:w="2660" w:type="dxa"/>
            <w:shd w:val="clear" w:color="auto" w:fill="FFCC00"/>
            <w:vAlign w:val="center"/>
          </w:tcPr>
          <w:p w:rsidR="00FF5FAF" w:rsidRPr="004660AA" w:rsidRDefault="00FF5FA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Cíle projektu</w:t>
            </w:r>
          </w:p>
          <w:p w:rsidR="00FF5FAF" w:rsidRPr="004660AA" w:rsidRDefault="00FF5FA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:rsidR="00FF5FAF" w:rsidRPr="004660AA" w:rsidRDefault="00FF5FAF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FF5FAF" w:rsidRPr="004660AA">
        <w:trPr>
          <w:trHeight w:val="427"/>
        </w:trPr>
        <w:tc>
          <w:tcPr>
            <w:tcW w:w="2660" w:type="dxa"/>
            <w:shd w:val="clear" w:color="auto" w:fill="FFCC00"/>
            <w:vAlign w:val="center"/>
          </w:tcPr>
          <w:p w:rsidR="00FF5FAF" w:rsidRPr="004660AA" w:rsidRDefault="00FF5FA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Popis projektu</w:t>
            </w:r>
          </w:p>
          <w:p w:rsidR="00FF5FAF" w:rsidRPr="004660AA" w:rsidRDefault="00FF5FAF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</w:p>
          <w:p w:rsidR="00FF5FAF" w:rsidRPr="004660AA" w:rsidRDefault="00FF5FAF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6552" w:type="dxa"/>
            <w:vAlign w:val="center"/>
          </w:tcPr>
          <w:p w:rsidR="00FF5FAF" w:rsidRPr="004660AA" w:rsidRDefault="00FF5FAF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FF5FAF" w:rsidRPr="004660AA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:rsidR="00FF5FAF" w:rsidRPr="004660AA" w:rsidRDefault="00FF5FA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Hlavní aktivity projektu</w:t>
            </w:r>
          </w:p>
          <w:p w:rsidR="00FF5FAF" w:rsidRPr="004660AA" w:rsidRDefault="00FF5FAF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popis hlavních aktivit projektu </w:t>
            </w:r>
          </w:p>
        </w:tc>
        <w:tc>
          <w:tcPr>
            <w:tcW w:w="6552" w:type="dxa"/>
            <w:vAlign w:val="center"/>
          </w:tcPr>
          <w:p w:rsidR="00FF5FAF" w:rsidRPr="004660AA" w:rsidRDefault="00FF5FAF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FF5FAF" w:rsidRPr="004660AA">
        <w:trPr>
          <w:trHeight w:val="284"/>
        </w:trPr>
        <w:tc>
          <w:tcPr>
            <w:tcW w:w="2660" w:type="dxa"/>
            <w:shd w:val="clear" w:color="auto" w:fill="FFCC00"/>
            <w:vAlign w:val="center"/>
          </w:tcPr>
          <w:p w:rsidR="00FF5FAF" w:rsidRPr="004660AA" w:rsidRDefault="00FF5FA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Místo realizace projektu</w:t>
            </w:r>
          </w:p>
          <w:p w:rsidR="00FF5FAF" w:rsidRPr="004660AA" w:rsidRDefault="00FF5FA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:rsidR="00FF5FAF" w:rsidRPr="004660AA" w:rsidRDefault="00FF5FAF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FF5FAF" w:rsidRPr="004660AA">
        <w:tc>
          <w:tcPr>
            <w:tcW w:w="2660" w:type="dxa"/>
            <w:shd w:val="clear" w:color="auto" w:fill="FFCC00"/>
            <w:vAlign w:val="center"/>
          </w:tcPr>
          <w:p w:rsidR="00FF5FAF" w:rsidRPr="004660AA" w:rsidRDefault="00FF5FA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Dopady projektu</w:t>
            </w:r>
          </w:p>
          <w:p w:rsidR="00FF5FAF" w:rsidRPr="004660AA" w:rsidRDefault="00FF5FAF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 pozitivního dopadu projektu na vymezené území (významný lokální dopad; dopad do celého území IPRÚ; dopad i do okolního území)</w:t>
            </w:r>
          </w:p>
        </w:tc>
        <w:tc>
          <w:tcPr>
            <w:tcW w:w="6552" w:type="dxa"/>
            <w:vAlign w:val="center"/>
          </w:tcPr>
          <w:p w:rsidR="00FF5FAF" w:rsidRPr="004660AA" w:rsidRDefault="00FF5FAF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FF5FAF" w:rsidRPr="004660AA">
        <w:tc>
          <w:tcPr>
            <w:tcW w:w="2660" w:type="dxa"/>
            <w:shd w:val="clear" w:color="auto" w:fill="FFCC00"/>
            <w:vAlign w:val="center"/>
          </w:tcPr>
          <w:p w:rsidR="00FF5FAF" w:rsidRPr="004660AA" w:rsidRDefault="00FF5FA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Příjmy projektu</w:t>
            </w:r>
          </w:p>
          <w:p w:rsidR="00FF5FAF" w:rsidRPr="004660AA" w:rsidRDefault="00FF5FA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Uveďte, zda výstupy projektu budou vytvářet finanční příjmy. Pokud ano, uveďte z jakých činností.</w:t>
            </w:r>
          </w:p>
        </w:tc>
        <w:tc>
          <w:tcPr>
            <w:tcW w:w="6552" w:type="dxa"/>
            <w:vAlign w:val="center"/>
          </w:tcPr>
          <w:p w:rsidR="00FF5FAF" w:rsidRPr="004660AA" w:rsidRDefault="00FF5FAF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FF5FAF" w:rsidRPr="004660AA" w:rsidRDefault="00FF5FAF" w:rsidP="004660AA">
      <w:pPr>
        <w:rPr>
          <w:rFonts w:ascii="Calibri" w:hAnsi="Calibri" w:cs="Calibri"/>
          <w:sz w:val="22"/>
          <w:szCs w:val="22"/>
        </w:rPr>
      </w:pPr>
    </w:p>
    <w:p w:rsidR="00FF5FAF" w:rsidRPr="004660AA" w:rsidRDefault="00FF5FAF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728"/>
        <w:gridCol w:w="2446"/>
        <w:gridCol w:w="1800"/>
        <w:gridCol w:w="1800"/>
        <w:gridCol w:w="1438"/>
      </w:tblGrid>
      <w:tr w:rsidR="00FF5FAF" w:rsidRPr="004660AA">
        <w:tc>
          <w:tcPr>
            <w:tcW w:w="9212" w:type="dxa"/>
            <w:gridSpan w:val="5"/>
            <w:shd w:val="clear" w:color="auto" w:fill="FFCC00"/>
            <w:vAlign w:val="center"/>
          </w:tcPr>
          <w:p w:rsidR="00FF5FAF" w:rsidRPr="004660AA" w:rsidRDefault="00FF5FA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Indikátory projektu</w:t>
            </w:r>
          </w:p>
          <w:p w:rsidR="00FF5FAF" w:rsidRPr="004660AA" w:rsidRDefault="00FF5FAF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FF5FAF" w:rsidRPr="004660AA" w:rsidTr="00A13253">
        <w:tc>
          <w:tcPr>
            <w:tcW w:w="1728" w:type="dxa"/>
            <w:vAlign w:val="center"/>
          </w:tcPr>
          <w:p w:rsidR="00FF5FAF" w:rsidRPr="004660AA" w:rsidRDefault="00FF5FA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Kód indikátoru</w:t>
            </w:r>
          </w:p>
        </w:tc>
        <w:tc>
          <w:tcPr>
            <w:tcW w:w="2446" w:type="dxa"/>
            <w:vAlign w:val="center"/>
          </w:tcPr>
          <w:p w:rsidR="00FF5FAF" w:rsidRPr="004660AA" w:rsidRDefault="00FF5FA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indikátoru</w:t>
            </w:r>
          </w:p>
        </w:tc>
        <w:tc>
          <w:tcPr>
            <w:tcW w:w="1800" w:type="dxa"/>
            <w:vAlign w:val="center"/>
          </w:tcPr>
          <w:p w:rsidR="00FF5FAF" w:rsidRPr="004660AA" w:rsidRDefault="00FF5FA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1800" w:type="dxa"/>
            <w:vAlign w:val="center"/>
          </w:tcPr>
          <w:p w:rsidR="00FF5FAF" w:rsidRPr="004660AA" w:rsidRDefault="00FF5FA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Výchoz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í hodnota</w:t>
            </w:r>
          </w:p>
        </w:tc>
        <w:tc>
          <w:tcPr>
            <w:tcW w:w="1438" w:type="dxa"/>
            <w:vAlign w:val="center"/>
          </w:tcPr>
          <w:p w:rsidR="00FF5FAF" w:rsidRPr="004660AA" w:rsidRDefault="00FF5FAF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Cílová hodnota</w:t>
            </w:r>
          </w:p>
        </w:tc>
      </w:tr>
      <w:tr w:rsidR="00FF5FAF" w:rsidRPr="004660AA" w:rsidTr="00A13253">
        <w:trPr>
          <w:trHeight w:val="514"/>
        </w:trPr>
        <w:tc>
          <w:tcPr>
            <w:tcW w:w="1728" w:type="dxa"/>
            <w:vAlign w:val="center"/>
          </w:tcPr>
          <w:p w:rsidR="00FF5FAF" w:rsidRPr="004660AA" w:rsidRDefault="00FF5FAF" w:rsidP="004660A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sz w:val="22"/>
                <w:szCs w:val="22"/>
              </w:rPr>
              <w:t>7 52 01</w:t>
            </w:r>
          </w:p>
        </w:tc>
        <w:tc>
          <w:tcPr>
            <w:tcW w:w="2446" w:type="dxa"/>
            <w:vAlign w:val="center"/>
          </w:tcPr>
          <w:p w:rsidR="00FF5FAF" w:rsidRPr="00BE4F46" w:rsidRDefault="00FF5FAF" w:rsidP="00BE4F46">
            <w:pPr>
              <w:rPr>
                <w:rFonts w:ascii="Calibri" w:hAnsi="Calibri" w:cs="Calibri"/>
              </w:rPr>
            </w:pPr>
            <w:r w:rsidRPr="00BE4F46">
              <w:rPr>
                <w:rFonts w:ascii="Calibri" w:hAnsi="Calibri"/>
                <w:sz w:val="22"/>
                <w:szCs w:val="22"/>
              </w:rPr>
              <w:t xml:space="preserve">Počet nových nebo rekonstruovaných přestupních terminálů ve veřejné dopravě  </w:t>
            </w:r>
          </w:p>
        </w:tc>
        <w:tc>
          <w:tcPr>
            <w:tcW w:w="1800" w:type="dxa"/>
            <w:vAlign w:val="center"/>
          </w:tcPr>
          <w:p w:rsidR="00FF5FAF" w:rsidRPr="00B34249" w:rsidRDefault="00FF5FAF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B34249">
              <w:rPr>
                <w:rFonts w:ascii="Calibri" w:hAnsi="Calibri" w:cs="Calibri"/>
                <w:sz w:val="22"/>
                <w:szCs w:val="22"/>
              </w:rPr>
              <w:t>terminály</w:t>
            </w:r>
          </w:p>
        </w:tc>
        <w:tc>
          <w:tcPr>
            <w:tcW w:w="1800" w:type="dxa"/>
            <w:vAlign w:val="center"/>
          </w:tcPr>
          <w:p w:rsidR="00FF5FAF" w:rsidRPr="004660AA" w:rsidRDefault="00FF5FAF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438" w:type="dxa"/>
            <w:vAlign w:val="center"/>
          </w:tcPr>
          <w:p w:rsidR="00FF5FAF" w:rsidRPr="004660AA" w:rsidRDefault="00FF5FAF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FF5FAF" w:rsidRPr="004660AA" w:rsidTr="00A13253">
        <w:trPr>
          <w:trHeight w:val="536"/>
        </w:trPr>
        <w:tc>
          <w:tcPr>
            <w:tcW w:w="1728" w:type="dxa"/>
            <w:vAlign w:val="center"/>
          </w:tcPr>
          <w:p w:rsidR="00FF5FAF" w:rsidRPr="004660AA" w:rsidRDefault="00FF5FAF" w:rsidP="004660AA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7 40 01</w:t>
            </w:r>
          </w:p>
        </w:tc>
        <w:tc>
          <w:tcPr>
            <w:tcW w:w="2446" w:type="dxa"/>
            <w:vAlign w:val="center"/>
          </w:tcPr>
          <w:p w:rsidR="00FF5FAF" w:rsidRPr="00BE4F46" w:rsidRDefault="00FF5FAF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BE4F46">
              <w:rPr>
                <w:rFonts w:ascii="Calibri" w:hAnsi="Calibri" w:cs="Calibri"/>
                <w:sz w:val="22"/>
                <w:szCs w:val="22"/>
              </w:rPr>
              <w:t>Počet vytvořených parkovacích míst</w:t>
            </w:r>
          </w:p>
        </w:tc>
        <w:tc>
          <w:tcPr>
            <w:tcW w:w="1800" w:type="dxa"/>
            <w:vAlign w:val="center"/>
          </w:tcPr>
          <w:p w:rsidR="00FF5FAF" w:rsidRPr="00B34249" w:rsidRDefault="00FF5FAF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B34249">
              <w:rPr>
                <w:rFonts w:ascii="Calibri" w:hAnsi="Calibri" w:cs="Calibri"/>
                <w:sz w:val="22"/>
                <w:szCs w:val="22"/>
              </w:rPr>
              <w:t>parkovací místa</w:t>
            </w:r>
          </w:p>
        </w:tc>
        <w:tc>
          <w:tcPr>
            <w:tcW w:w="1800" w:type="dxa"/>
            <w:vAlign w:val="center"/>
          </w:tcPr>
          <w:p w:rsidR="00FF5FAF" w:rsidRPr="004660AA" w:rsidRDefault="00FF5FAF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438" w:type="dxa"/>
            <w:vAlign w:val="center"/>
          </w:tcPr>
          <w:p w:rsidR="00FF5FAF" w:rsidRPr="004660AA" w:rsidRDefault="00FF5FAF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FF5FAF" w:rsidRPr="004660AA" w:rsidTr="00A13253">
        <w:trPr>
          <w:trHeight w:val="524"/>
        </w:trPr>
        <w:tc>
          <w:tcPr>
            <w:tcW w:w="1728" w:type="dxa"/>
            <w:vAlign w:val="center"/>
          </w:tcPr>
          <w:p w:rsidR="00FF5FAF" w:rsidRPr="00DE064A" w:rsidRDefault="00FF5FAF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DE064A">
              <w:rPr>
                <w:rFonts w:ascii="Calibri" w:hAnsi="Calibri" w:cs="Calibri"/>
                <w:sz w:val="22"/>
                <w:szCs w:val="22"/>
              </w:rPr>
              <w:t>7 51 10</w:t>
            </w:r>
          </w:p>
        </w:tc>
        <w:tc>
          <w:tcPr>
            <w:tcW w:w="2446" w:type="dxa"/>
            <w:vAlign w:val="center"/>
          </w:tcPr>
          <w:p w:rsidR="00FF5FAF" w:rsidRPr="00BE4F46" w:rsidRDefault="00FF5FAF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BE4F46">
              <w:rPr>
                <w:rFonts w:ascii="Calibri" w:hAnsi="Calibri" w:cs="Calibri"/>
                <w:sz w:val="22"/>
                <w:szCs w:val="22"/>
              </w:rPr>
              <w:t>Počet osob přepravených veřejnou dopravou</w:t>
            </w:r>
          </w:p>
        </w:tc>
        <w:tc>
          <w:tcPr>
            <w:tcW w:w="1800" w:type="dxa"/>
            <w:vAlign w:val="center"/>
          </w:tcPr>
          <w:p w:rsidR="00FF5FAF" w:rsidRPr="00B34249" w:rsidRDefault="00FF5FAF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B34249">
              <w:rPr>
                <w:rFonts w:ascii="Calibri" w:hAnsi="Calibri" w:cs="Calibri"/>
                <w:sz w:val="22"/>
                <w:szCs w:val="22"/>
              </w:rPr>
              <w:t>osoby</w:t>
            </w:r>
          </w:p>
        </w:tc>
        <w:tc>
          <w:tcPr>
            <w:tcW w:w="1800" w:type="dxa"/>
            <w:vAlign w:val="center"/>
          </w:tcPr>
          <w:p w:rsidR="00FF5FAF" w:rsidRPr="00657677" w:rsidRDefault="00FF5FAF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438" w:type="dxa"/>
            <w:vAlign w:val="center"/>
          </w:tcPr>
          <w:p w:rsidR="00FF5FAF" w:rsidRPr="004660AA" w:rsidRDefault="00FF5FAF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FF5FAF" w:rsidRPr="004660AA" w:rsidTr="00A13253">
        <w:trPr>
          <w:trHeight w:val="524"/>
        </w:trPr>
        <w:tc>
          <w:tcPr>
            <w:tcW w:w="1728" w:type="dxa"/>
            <w:vAlign w:val="center"/>
          </w:tcPr>
          <w:p w:rsidR="00FF5FAF" w:rsidRPr="00DE064A" w:rsidRDefault="00FF5FAF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DE064A">
              <w:rPr>
                <w:rFonts w:ascii="Calibri" w:hAnsi="Calibri" w:cs="Calibri"/>
                <w:sz w:val="22"/>
                <w:szCs w:val="22"/>
              </w:rPr>
              <w:t>7 50 01</w:t>
            </w:r>
          </w:p>
        </w:tc>
        <w:tc>
          <w:tcPr>
            <w:tcW w:w="2446" w:type="dxa"/>
            <w:vAlign w:val="center"/>
          </w:tcPr>
          <w:p w:rsidR="00FF5FAF" w:rsidRPr="00BE4F46" w:rsidRDefault="00FF5FAF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BE4F46">
              <w:rPr>
                <w:rFonts w:ascii="Calibri" w:hAnsi="Calibri" w:cs="Calibri"/>
                <w:sz w:val="22"/>
                <w:szCs w:val="22"/>
              </w:rPr>
              <w:t>Počet realizací vedoucích ke zvýšení bezpečnosti v dopravě</w:t>
            </w:r>
          </w:p>
        </w:tc>
        <w:tc>
          <w:tcPr>
            <w:tcW w:w="1800" w:type="dxa"/>
            <w:vAlign w:val="center"/>
          </w:tcPr>
          <w:p w:rsidR="00FF5FAF" w:rsidRPr="00B34249" w:rsidRDefault="00FF5FAF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B34249">
              <w:rPr>
                <w:rFonts w:ascii="Calibri" w:hAnsi="Calibri" w:cs="Calibri"/>
                <w:sz w:val="22"/>
                <w:szCs w:val="22"/>
              </w:rPr>
              <w:t>realizace</w:t>
            </w:r>
          </w:p>
        </w:tc>
        <w:tc>
          <w:tcPr>
            <w:tcW w:w="1800" w:type="dxa"/>
            <w:vAlign w:val="center"/>
          </w:tcPr>
          <w:p w:rsidR="00FF5FAF" w:rsidRPr="00657677" w:rsidRDefault="00FF5FAF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657677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438" w:type="dxa"/>
            <w:vAlign w:val="center"/>
          </w:tcPr>
          <w:p w:rsidR="00FF5FAF" w:rsidRPr="004660AA" w:rsidRDefault="00FF5FAF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FF5FAF" w:rsidRPr="004660AA" w:rsidRDefault="00FF5FAF" w:rsidP="004660AA">
      <w:pPr>
        <w:rPr>
          <w:rFonts w:ascii="Calibri" w:hAnsi="Calibri" w:cs="Calibri"/>
          <w:sz w:val="22"/>
          <w:szCs w:val="22"/>
        </w:rPr>
      </w:pPr>
    </w:p>
    <w:p w:rsidR="00FF5FAF" w:rsidRPr="004660AA" w:rsidRDefault="00FF5FAF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808"/>
        <w:gridCol w:w="2700"/>
        <w:gridCol w:w="3704"/>
      </w:tblGrid>
      <w:tr w:rsidR="00FF5FAF" w:rsidRPr="004660AA">
        <w:tc>
          <w:tcPr>
            <w:tcW w:w="9212" w:type="dxa"/>
            <w:gridSpan w:val="3"/>
            <w:shd w:val="clear" w:color="auto" w:fill="FFCC00"/>
            <w:vAlign w:val="center"/>
          </w:tcPr>
          <w:p w:rsidR="00FF5FAF" w:rsidRPr="004660AA" w:rsidRDefault="00FF5FA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doplňující hodnotící kritéria</w:t>
            </w:r>
          </w:p>
        </w:tc>
      </w:tr>
      <w:tr w:rsidR="00FF5FAF" w:rsidRPr="004660AA">
        <w:tc>
          <w:tcPr>
            <w:tcW w:w="2808" w:type="dxa"/>
            <w:vAlign w:val="center"/>
          </w:tcPr>
          <w:p w:rsidR="00FF5FAF" w:rsidRPr="004660AA" w:rsidRDefault="00FF5FA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Doplňující hodnotící kritérium</w:t>
            </w:r>
          </w:p>
        </w:tc>
        <w:tc>
          <w:tcPr>
            <w:tcW w:w="2700" w:type="dxa"/>
            <w:vAlign w:val="center"/>
          </w:tcPr>
          <w:p w:rsidR="00FF5FAF" w:rsidRPr="004660AA" w:rsidRDefault="00FF5FA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3704" w:type="dxa"/>
            <w:vAlign w:val="center"/>
          </w:tcPr>
          <w:p w:rsidR="00FF5FAF" w:rsidRPr="004660AA" w:rsidRDefault="00FF5FAF" w:rsidP="004660AA">
            <w:pPr>
              <w:spacing w:before="20" w:after="20"/>
              <w:jc w:val="both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Hodnota/míra naplnění</w:t>
            </w:r>
          </w:p>
        </w:tc>
      </w:tr>
      <w:tr w:rsidR="00FF5FAF" w:rsidRPr="004660AA">
        <w:trPr>
          <w:trHeight w:val="506"/>
        </w:trPr>
        <w:tc>
          <w:tcPr>
            <w:tcW w:w="2808" w:type="dxa"/>
            <w:vAlign w:val="center"/>
          </w:tcPr>
          <w:p w:rsidR="00FF5FAF" w:rsidRPr="00BE4F46" w:rsidRDefault="00FF5FAF" w:rsidP="002C7C81">
            <w:pPr>
              <w:rPr>
                <w:rFonts w:ascii="Calibri" w:hAnsi="Calibri" w:cs="Calibri"/>
              </w:rPr>
            </w:pPr>
            <w:r w:rsidRPr="00BE4F46">
              <w:rPr>
                <w:rFonts w:ascii="Calibri" w:hAnsi="Calibri"/>
                <w:sz w:val="22"/>
                <w:szCs w:val="22"/>
              </w:rPr>
              <w:t xml:space="preserve">Počet nových nebo rekonstruovaných přestupních terminálů ve veřejné dopravě  </w:t>
            </w:r>
          </w:p>
        </w:tc>
        <w:tc>
          <w:tcPr>
            <w:tcW w:w="2700" w:type="dxa"/>
            <w:vAlign w:val="center"/>
          </w:tcPr>
          <w:p w:rsidR="00FF5FAF" w:rsidRPr="008E7466" w:rsidRDefault="00FF5FAF" w:rsidP="002C7C81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8E7466">
              <w:rPr>
                <w:rFonts w:ascii="Calibri" w:hAnsi="Calibri" w:cs="Calibri"/>
                <w:sz w:val="22"/>
                <w:szCs w:val="22"/>
              </w:rPr>
              <w:t>terminály</w:t>
            </w:r>
          </w:p>
        </w:tc>
        <w:tc>
          <w:tcPr>
            <w:tcW w:w="3704" w:type="dxa"/>
            <w:vAlign w:val="center"/>
          </w:tcPr>
          <w:p w:rsidR="00FF5FAF" w:rsidRPr="004660AA" w:rsidRDefault="00FF5FAF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FF5FAF" w:rsidRPr="004660AA" w:rsidTr="00454B98">
        <w:trPr>
          <w:trHeight w:val="514"/>
        </w:trPr>
        <w:tc>
          <w:tcPr>
            <w:tcW w:w="2808" w:type="dxa"/>
            <w:vAlign w:val="center"/>
          </w:tcPr>
          <w:p w:rsidR="00FF5FAF" w:rsidRPr="00BE4F46" w:rsidRDefault="00FF5FAF" w:rsidP="002C7C81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BE4F46">
              <w:rPr>
                <w:rFonts w:ascii="Calibri" w:hAnsi="Calibri" w:cs="Calibri"/>
                <w:sz w:val="22"/>
                <w:szCs w:val="22"/>
              </w:rPr>
              <w:t>Počet vytvořených parkovacích míst</w:t>
            </w:r>
          </w:p>
        </w:tc>
        <w:tc>
          <w:tcPr>
            <w:tcW w:w="2700" w:type="dxa"/>
            <w:vAlign w:val="center"/>
          </w:tcPr>
          <w:p w:rsidR="00FF5FAF" w:rsidRPr="008E7466" w:rsidRDefault="00FF5FAF" w:rsidP="002C7C81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8E7466">
              <w:rPr>
                <w:rFonts w:ascii="Calibri" w:hAnsi="Calibri" w:cs="Calibri"/>
                <w:sz w:val="22"/>
                <w:szCs w:val="22"/>
              </w:rPr>
              <w:t>parkovací místa</w:t>
            </w:r>
          </w:p>
        </w:tc>
        <w:tc>
          <w:tcPr>
            <w:tcW w:w="3704" w:type="dxa"/>
            <w:vAlign w:val="center"/>
          </w:tcPr>
          <w:p w:rsidR="00FF5FAF" w:rsidRPr="004660AA" w:rsidRDefault="00FF5FAF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FF5FAF" w:rsidRPr="004660AA" w:rsidTr="00F13D96">
        <w:trPr>
          <w:trHeight w:val="420"/>
        </w:trPr>
        <w:tc>
          <w:tcPr>
            <w:tcW w:w="2808" w:type="dxa"/>
            <w:vAlign w:val="center"/>
          </w:tcPr>
          <w:p w:rsidR="00FF5FAF" w:rsidRPr="00FB32EA" w:rsidRDefault="00FF5FAF" w:rsidP="00FB32EA">
            <w:pPr>
              <w:spacing w:before="20" w:after="20"/>
              <w:jc w:val="both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Počet dopravních nehod v </w:t>
            </w:r>
            <w:r w:rsidRPr="00FB32EA">
              <w:rPr>
                <w:rFonts w:ascii="Calibri" w:hAnsi="Calibri" w:cs="Calibri"/>
                <w:bCs/>
                <w:sz w:val="22"/>
                <w:szCs w:val="22"/>
              </w:rPr>
              <w:t>řešené lokalitě od 1.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> </w:t>
            </w:r>
            <w:r w:rsidRPr="00FB32EA">
              <w:rPr>
                <w:rFonts w:ascii="Calibri" w:hAnsi="Calibri" w:cs="Calibri"/>
                <w:bCs/>
                <w:sz w:val="22"/>
                <w:szCs w:val="22"/>
              </w:rPr>
              <w:t>1. 2007 – 31. 12. 201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>7</w:t>
            </w:r>
          </w:p>
        </w:tc>
        <w:tc>
          <w:tcPr>
            <w:tcW w:w="2700" w:type="dxa"/>
            <w:vAlign w:val="center"/>
          </w:tcPr>
          <w:p w:rsidR="00FF5FAF" w:rsidRPr="008E7466" w:rsidRDefault="00FF5FAF" w:rsidP="002C7C81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8E7466">
              <w:rPr>
                <w:rFonts w:ascii="Calibri" w:hAnsi="Calibri" w:cs="Calibri"/>
                <w:sz w:val="22"/>
                <w:szCs w:val="22"/>
              </w:rPr>
              <w:t>dopravní nehody</w:t>
            </w:r>
          </w:p>
        </w:tc>
        <w:tc>
          <w:tcPr>
            <w:tcW w:w="3704" w:type="dxa"/>
            <w:vAlign w:val="center"/>
          </w:tcPr>
          <w:p w:rsidR="00FF5FAF" w:rsidRPr="004660AA" w:rsidRDefault="00FF5FAF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FF5FAF" w:rsidRPr="004660AA" w:rsidTr="00F13D96">
        <w:trPr>
          <w:trHeight w:val="420"/>
        </w:trPr>
        <w:tc>
          <w:tcPr>
            <w:tcW w:w="2808" w:type="dxa"/>
            <w:vAlign w:val="center"/>
          </w:tcPr>
          <w:p w:rsidR="00FF5FAF" w:rsidRPr="00F13D96" w:rsidRDefault="00FF5FAF" w:rsidP="00F13D96">
            <w:pPr>
              <w:autoSpaceDE w:val="0"/>
              <w:autoSpaceDN w:val="0"/>
              <w:adjustRightInd w:val="0"/>
              <w:rPr>
                <w:rFonts w:ascii="Calibri" w:hAnsi="Calibri" w:cs="Calibri-OneByteIdentityH"/>
              </w:rPr>
            </w:pPr>
            <w:r w:rsidRPr="00F13D96">
              <w:rPr>
                <w:rFonts w:ascii="Calibri" w:hAnsi="Calibri" w:cs="Calibri-OneByteIdentityH"/>
                <w:sz w:val="22"/>
                <w:szCs w:val="22"/>
              </w:rPr>
              <w:t>Počet opatření</w:t>
            </w:r>
          </w:p>
          <w:p w:rsidR="00FF5FAF" w:rsidRPr="00F13D96" w:rsidRDefault="00FF5FAF" w:rsidP="00F13D96">
            <w:pPr>
              <w:autoSpaceDE w:val="0"/>
              <w:autoSpaceDN w:val="0"/>
              <w:adjustRightInd w:val="0"/>
              <w:rPr>
                <w:rFonts w:ascii="Calibri" w:hAnsi="Calibri" w:cs="Calibri-OneByteIdentityH"/>
              </w:rPr>
            </w:pPr>
            <w:r w:rsidRPr="00F13D96">
              <w:rPr>
                <w:rFonts w:ascii="Calibri" w:hAnsi="Calibri" w:cs="Calibri-OneByteIdentityH"/>
                <w:sz w:val="22"/>
                <w:szCs w:val="22"/>
              </w:rPr>
              <w:t>(</w:t>
            </w:r>
            <w:r>
              <w:rPr>
                <w:rFonts w:ascii="Calibri" w:hAnsi="Calibri" w:cs="Calibri-OneByteIdentityH"/>
                <w:sz w:val="22"/>
                <w:szCs w:val="22"/>
              </w:rPr>
              <w:t xml:space="preserve">nové/rekonstruované zastávky, </w:t>
            </w:r>
            <w:r w:rsidRPr="00F13D96">
              <w:rPr>
                <w:rFonts w:ascii="Calibri" w:hAnsi="Calibri" w:cs="Calibri-OneByteIdentityH"/>
                <w:sz w:val="22"/>
                <w:szCs w:val="22"/>
              </w:rPr>
              <w:t>transformovaná délka</w:t>
            </w:r>
          </w:p>
          <w:p w:rsidR="00FF5FAF" w:rsidRPr="00F13D96" w:rsidRDefault="00FF5FAF" w:rsidP="00F13D96">
            <w:pPr>
              <w:autoSpaceDE w:val="0"/>
              <w:autoSpaceDN w:val="0"/>
              <w:adjustRightInd w:val="0"/>
              <w:rPr>
                <w:rFonts w:ascii="Calibri" w:hAnsi="Calibri" w:cs="Calibri-OneByteIdentityH"/>
              </w:rPr>
            </w:pPr>
            <w:r w:rsidRPr="00F13D96">
              <w:rPr>
                <w:rFonts w:ascii="Calibri" w:hAnsi="Calibri" w:cs="Calibri-OneByteIdentityH"/>
                <w:sz w:val="22"/>
                <w:szCs w:val="22"/>
              </w:rPr>
              <w:t>chodníků a lávek, počet</w:t>
            </w:r>
          </w:p>
          <w:p w:rsidR="00FF5FAF" w:rsidRPr="00F13D96" w:rsidRDefault="00FF5FAF" w:rsidP="00F13D96">
            <w:pPr>
              <w:autoSpaceDE w:val="0"/>
              <w:autoSpaceDN w:val="0"/>
              <w:adjustRightInd w:val="0"/>
              <w:rPr>
                <w:rFonts w:ascii="Calibri" w:hAnsi="Calibri" w:cs="Calibri-OneByteIdentityH"/>
              </w:rPr>
            </w:pPr>
            <w:r w:rsidRPr="00F13D96">
              <w:rPr>
                <w:rFonts w:ascii="Calibri" w:hAnsi="Calibri" w:cs="Calibri-OneByteIdentityH"/>
                <w:sz w:val="22"/>
                <w:szCs w:val="22"/>
              </w:rPr>
              <w:t>cyklostezek, cyklotras,</w:t>
            </w:r>
          </w:p>
          <w:p w:rsidR="00FF5FAF" w:rsidRPr="00F13D96" w:rsidRDefault="00FF5FAF" w:rsidP="00F13D96">
            <w:pPr>
              <w:autoSpaceDE w:val="0"/>
              <w:autoSpaceDN w:val="0"/>
              <w:adjustRightInd w:val="0"/>
              <w:rPr>
                <w:rFonts w:ascii="Calibri" w:hAnsi="Calibri" w:cs="Calibri-OneByteIdentityH"/>
              </w:rPr>
            </w:pPr>
            <w:r w:rsidRPr="00F13D96">
              <w:rPr>
                <w:rFonts w:ascii="Calibri" w:hAnsi="Calibri" w:cs="Calibri-OneByteIdentityH"/>
                <w:sz w:val="22"/>
                <w:szCs w:val="22"/>
              </w:rPr>
              <w:t>podchodů, nadchodů,</w:t>
            </w:r>
          </w:p>
          <w:p w:rsidR="00FF5FAF" w:rsidRPr="00F13D96" w:rsidRDefault="00FF5FAF" w:rsidP="00F13D96">
            <w:pPr>
              <w:autoSpaceDE w:val="0"/>
              <w:autoSpaceDN w:val="0"/>
              <w:adjustRightInd w:val="0"/>
              <w:rPr>
                <w:rFonts w:ascii="Calibri" w:hAnsi="Calibri" w:cs="Calibri-OneByteIdentityH"/>
              </w:rPr>
            </w:pPr>
            <w:r w:rsidRPr="00F13D96">
              <w:rPr>
                <w:rFonts w:ascii="Calibri" w:hAnsi="Calibri" w:cs="Calibri-OneByteIdentityH"/>
                <w:sz w:val="22"/>
                <w:szCs w:val="22"/>
              </w:rPr>
              <w:t>přechodů pro chodce,</w:t>
            </w:r>
          </w:p>
          <w:p w:rsidR="00FF5FAF" w:rsidRPr="00F13D96" w:rsidRDefault="00FF5FAF" w:rsidP="00F13D96">
            <w:pPr>
              <w:autoSpaceDE w:val="0"/>
              <w:autoSpaceDN w:val="0"/>
              <w:adjustRightInd w:val="0"/>
              <w:rPr>
                <w:rFonts w:ascii="Calibri" w:hAnsi="Calibri" w:cs="Calibri-OneByteIdentityH"/>
              </w:rPr>
            </w:pPr>
            <w:r w:rsidRPr="00F13D96">
              <w:rPr>
                <w:rFonts w:ascii="Calibri" w:hAnsi="Calibri" w:cs="Calibri-OneByteIdentityH"/>
                <w:sz w:val="22"/>
                <w:szCs w:val="22"/>
              </w:rPr>
              <w:t>světelných signalizací,</w:t>
            </w:r>
          </w:p>
          <w:p w:rsidR="00FF5FAF" w:rsidRPr="00F13D96" w:rsidRDefault="00FF5FAF" w:rsidP="00F13D96">
            <w:pPr>
              <w:autoSpaceDE w:val="0"/>
              <w:autoSpaceDN w:val="0"/>
              <w:adjustRightInd w:val="0"/>
              <w:rPr>
                <w:rFonts w:ascii="Calibri" w:hAnsi="Calibri" w:cs="Calibri-OneByteIdentityH"/>
              </w:rPr>
            </w:pPr>
            <w:r w:rsidRPr="00F13D96">
              <w:rPr>
                <w:rFonts w:ascii="Calibri" w:hAnsi="Calibri" w:cs="Calibri-OneByteIdentityH"/>
                <w:sz w:val="22"/>
                <w:szCs w:val="22"/>
              </w:rPr>
              <w:t>retardérů, bezpečnostních</w:t>
            </w:r>
          </w:p>
          <w:p w:rsidR="00FF5FAF" w:rsidRPr="00F13D96" w:rsidRDefault="00FF5FAF" w:rsidP="00F13D96">
            <w:pPr>
              <w:autoSpaceDE w:val="0"/>
              <w:autoSpaceDN w:val="0"/>
              <w:adjustRightInd w:val="0"/>
              <w:rPr>
                <w:rFonts w:ascii="Calibri" w:hAnsi="Calibri" w:cs="Calibri-OneByteIdentityH"/>
              </w:rPr>
            </w:pPr>
            <w:r w:rsidRPr="00F13D96">
              <w:rPr>
                <w:rFonts w:ascii="Calibri" w:hAnsi="Calibri" w:cs="Calibri-OneByteIdentityH"/>
                <w:sz w:val="22"/>
                <w:szCs w:val="22"/>
              </w:rPr>
              <w:t>ostrůvků, veřejného</w:t>
            </w:r>
          </w:p>
          <w:p w:rsidR="00FF5FAF" w:rsidRPr="00F13D96" w:rsidRDefault="00FF5FAF" w:rsidP="00F13D96">
            <w:pPr>
              <w:autoSpaceDE w:val="0"/>
              <w:autoSpaceDN w:val="0"/>
              <w:adjustRightInd w:val="0"/>
              <w:rPr>
                <w:rFonts w:ascii="Calibri" w:hAnsi="Calibri" w:cs="Calibri-OneByteIdentityH"/>
              </w:rPr>
            </w:pPr>
            <w:r w:rsidRPr="00F13D96">
              <w:rPr>
                <w:rFonts w:ascii="Calibri" w:hAnsi="Calibri" w:cs="Calibri-OneByteIdentityH"/>
                <w:sz w:val="22"/>
                <w:szCs w:val="22"/>
              </w:rPr>
              <w:t>osvětlení, nasvětlení</w:t>
            </w:r>
          </w:p>
          <w:p w:rsidR="00FF5FAF" w:rsidRDefault="00FF5FAF" w:rsidP="00F13D96">
            <w:pPr>
              <w:spacing w:before="20" w:after="20"/>
              <w:jc w:val="both"/>
              <w:rPr>
                <w:rFonts w:ascii="Calibri" w:hAnsi="Calibri" w:cs="Calibri"/>
                <w:bCs/>
              </w:rPr>
            </w:pPr>
            <w:r w:rsidRPr="00F13D96">
              <w:rPr>
                <w:rFonts w:ascii="Calibri" w:hAnsi="Calibri" w:cs="Calibri-OneByteIdentityH"/>
                <w:sz w:val="22"/>
                <w:szCs w:val="22"/>
              </w:rPr>
              <w:t>přechodů)</w:t>
            </w:r>
          </w:p>
        </w:tc>
        <w:tc>
          <w:tcPr>
            <w:tcW w:w="2700" w:type="dxa"/>
            <w:vAlign w:val="center"/>
          </w:tcPr>
          <w:p w:rsidR="00FF5FAF" w:rsidRPr="008E7466" w:rsidRDefault="00FF5FAF" w:rsidP="002C7C81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opatření</w:t>
            </w:r>
          </w:p>
        </w:tc>
        <w:tc>
          <w:tcPr>
            <w:tcW w:w="3704" w:type="dxa"/>
            <w:vAlign w:val="center"/>
          </w:tcPr>
          <w:p w:rsidR="00FF5FAF" w:rsidRPr="004660AA" w:rsidRDefault="00FF5FAF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FF5FAF" w:rsidRPr="004660AA" w:rsidTr="00454B98">
        <w:trPr>
          <w:trHeight w:val="514"/>
        </w:trPr>
        <w:tc>
          <w:tcPr>
            <w:tcW w:w="2808" w:type="dxa"/>
            <w:vAlign w:val="center"/>
          </w:tcPr>
          <w:p w:rsidR="00FF5FAF" w:rsidRPr="00FB32EA" w:rsidRDefault="00FF5FAF" w:rsidP="00FB32EA">
            <w:pPr>
              <w:spacing w:before="20" w:after="20"/>
              <w:jc w:val="both"/>
              <w:rPr>
                <w:rFonts w:ascii="Calibri" w:hAnsi="Calibri" w:cs="Calibri"/>
                <w:bCs/>
              </w:rPr>
            </w:pPr>
            <w:r w:rsidRPr="00FB32EA">
              <w:rPr>
                <w:rFonts w:ascii="Calibri" w:hAnsi="Calibri" w:cs="Calibri"/>
                <w:bCs/>
                <w:sz w:val="22"/>
                <w:szCs w:val="22"/>
              </w:rPr>
              <w:t>Lokalita dopravně bezpečnostních opatření</w:t>
            </w:r>
          </w:p>
        </w:tc>
        <w:tc>
          <w:tcPr>
            <w:tcW w:w="2700" w:type="dxa"/>
            <w:vAlign w:val="center"/>
          </w:tcPr>
          <w:p w:rsidR="00FF5FAF" w:rsidRPr="008E7466" w:rsidRDefault="00FF5FAF" w:rsidP="00FB32EA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</w:t>
            </w:r>
            <w:r w:rsidRPr="008E7466">
              <w:rPr>
                <w:rFonts w:ascii="Calibri" w:hAnsi="Calibri" w:cs="Calibri"/>
                <w:sz w:val="22"/>
                <w:szCs w:val="22"/>
              </w:rPr>
              <w:t>ategorie komunikace (místní komunikace, silnice III. třídy, silnice II. třídy, silnice I. třídy)</w:t>
            </w:r>
          </w:p>
        </w:tc>
        <w:tc>
          <w:tcPr>
            <w:tcW w:w="3704" w:type="dxa"/>
            <w:vAlign w:val="center"/>
          </w:tcPr>
          <w:p w:rsidR="00FF5FAF" w:rsidRPr="004660AA" w:rsidRDefault="00FF5FAF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FF5FAF" w:rsidRPr="004660AA" w:rsidRDefault="00FF5FAF" w:rsidP="004660AA">
      <w:pPr>
        <w:rPr>
          <w:rFonts w:ascii="Calibri" w:hAnsi="Calibri" w:cs="Calibri"/>
          <w:sz w:val="22"/>
          <w:szCs w:val="22"/>
        </w:rPr>
      </w:pPr>
    </w:p>
    <w:p w:rsidR="00FF5FAF" w:rsidRPr="004660AA" w:rsidRDefault="00FF5FAF" w:rsidP="004660AA">
      <w:pPr>
        <w:rPr>
          <w:rFonts w:ascii="Calibri" w:hAnsi="Calibri" w:cs="Calibri"/>
          <w:sz w:val="22"/>
          <w:szCs w:val="22"/>
        </w:rPr>
      </w:pPr>
    </w:p>
    <w:p w:rsidR="00FF5FAF" w:rsidRPr="004660AA" w:rsidRDefault="00FF5FAF" w:rsidP="004660AA">
      <w:pPr>
        <w:jc w:val="both"/>
        <w:rPr>
          <w:rFonts w:ascii="Calibri" w:hAnsi="Calibri" w:cs="Calibri"/>
          <w:sz w:val="22"/>
          <w:szCs w:val="22"/>
        </w:rPr>
      </w:pPr>
      <w:bookmarkStart w:id="0" w:name="_Toc445699792"/>
      <w:bookmarkStart w:id="1" w:name="_Toc453305890"/>
      <w:r w:rsidRPr="004660AA">
        <w:rPr>
          <w:rFonts w:ascii="Calibri" w:hAnsi="Calibri" w:cs="Calibri"/>
          <w:sz w:val="22"/>
          <w:szCs w:val="22"/>
        </w:rPr>
        <w:t>Environmentální kritéria ve vztahu k referenčním cílům ochrany životního prostředí</w:t>
      </w:r>
      <w:bookmarkEnd w:id="0"/>
      <w:bookmarkEnd w:id="1"/>
      <w:r w:rsidRPr="004660AA">
        <w:rPr>
          <w:rFonts w:ascii="Calibri" w:hAnsi="Calibri" w:cs="Calibri"/>
          <w:sz w:val="22"/>
          <w:szCs w:val="22"/>
        </w:rPr>
        <w:t xml:space="preserve"> jsou součástí přílohy č. 2 výzvy. Předkladatel projektového záměru se s těmito kritérii seznámí, přičemž věnuje zvýšenou pozornost čestnému prohlášení uvedenému v posledním oddíle tohoto projektového záměru.</w:t>
      </w:r>
    </w:p>
    <w:p w:rsidR="00FF5FAF" w:rsidRPr="004660AA" w:rsidRDefault="00FF5FAF" w:rsidP="004660AA">
      <w:pPr>
        <w:rPr>
          <w:rFonts w:ascii="Calibri" w:hAnsi="Calibri" w:cs="Calibri"/>
          <w:sz w:val="22"/>
          <w:szCs w:val="22"/>
        </w:rPr>
      </w:pPr>
    </w:p>
    <w:p w:rsidR="00FF5FAF" w:rsidRPr="004660AA" w:rsidRDefault="00FF5FAF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2184"/>
        <w:gridCol w:w="2184"/>
        <w:gridCol w:w="280"/>
        <w:gridCol w:w="1904"/>
      </w:tblGrid>
      <w:tr w:rsidR="00FF5FAF" w:rsidRPr="004660AA">
        <w:trPr>
          <w:trHeight w:val="19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CC00"/>
            <w:vAlign w:val="center"/>
          </w:tcPr>
          <w:p w:rsidR="00FF5FAF" w:rsidRPr="004660AA" w:rsidRDefault="00FF5FA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Harmonogram projektu </w:t>
            </w:r>
          </w:p>
          <w:p w:rsidR="00FF5FAF" w:rsidRPr="004660AA" w:rsidRDefault="00FF5FA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období realizace (datum zahájení, datum ukončení), doba konání hlavních aktivit</w:t>
            </w:r>
          </w:p>
        </w:tc>
      </w:tr>
      <w:tr w:rsidR="00FF5FAF" w:rsidRPr="004660A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:rsidR="00FF5FAF" w:rsidRPr="004660AA" w:rsidRDefault="00FF5FA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Aktivita</w:t>
            </w:r>
          </w:p>
        </w:tc>
        <w:tc>
          <w:tcPr>
            <w:tcW w:w="2184" w:type="dxa"/>
            <w:tcBorders>
              <w:left w:val="single" w:sz="4" w:space="0" w:color="auto"/>
            </w:tcBorders>
            <w:vAlign w:val="center"/>
          </w:tcPr>
          <w:p w:rsidR="00FF5FAF" w:rsidRPr="004660AA" w:rsidRDefault="00FF5FAF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od</w:t>
            </w: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  <w:vAlign w:val="center"/>
          </w:tcPr>
          <w:p w:rsidR="00FF5FAF" w:rsidRPr="004660AA" w:rsidRDefault="00FF5FAF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do</w:t>
            </w:r>
          </w:p>
        </w:tc>
      </w:tr>
      <w:tr w:rsidR="00FF5FAF" w:rsidRPr="004660A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:rsidR="00FF5FAF" w:rsidRPr="004660AA" w:rsidRDefault="00FF5FAF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zahájení projektu</w:t>
            </w:r>
          </w:p>
          <w:p w:rsidR="00FF5FAF" w:rsidRPr="004660AA" w:rsidRDefault="00FF5FA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FF5FAF" w:rsidRPr="004660AA" w:rsidRDefault="00FF5FAF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FF5FAF" w:rsidRPr="004660AA" w:rsidRDefault="00FF5FAF" w:rsidP="004660AA">
            <w:pPr>
              <w:jc w:val="center"/>
              <w:rPr>
                <w:rFonts w:ascii="Calibri" w:hAnsi="Calibri" w:cs="Calibri"/>
              </w:rPr>
            </w:pPr>
          </w:p>
        </w:tc>
      </w:tr>
      <w:tr w:rsidR="00FF5FAF" w:rsidRPr="004660A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FF5FAF" w:rsidRPr="004660AA" w:rsidRDefault="00FF5FAF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FF5FAF" w:rsidRPr="004660AA" w:rsidRDefault="00FF5FAF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FF5FAF" w:rsidRPr="004660AA" w:rsidRDefault="00FF5FAF" w:rsidP="004660AA">
            <w:pPr>
              <w:rPr>
                <w:rFonts w:ascii="Calibri" w:hAnsi="Calibri" w:cs="Calibri"/>
              </w:rPr>
            </w:pPr>
          </w:p>
        </w:tc>
      </w:tr>
      <w:tr w:rsidR="00FF5FAF" w:rsidRPr="004660A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FF5FAF" w:rsidRPr="004660AA" w:rsidRDefault="00FF5FAF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FF5FAF" w:rsidRPr="004660AA" w:rsidRDefault="00FF5FAF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FF5FAF" w:rsidRPr="004660AA" w:rsidRDefault="00FF5FAF" w:rsidP="004660AA">
            <w:pPr>
              <w:rPr>
                <w:rFonts w:ascii="Calibri" w:hAnsi="Calibri" w:cs="Calibri"/>
              </w:rPr>
            </w:pPr>
          </w:p>
        </w:tc>
      </w:tr>
      <w:tr w:rsidR="00FF5FAF" w:rsidRPr="004660A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FF5FAF" w:rsidRPr="004660AA" w:rsidRDefault="00FF5FAF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FF5FAF" w:rsidRPr="004660AA" w:rsidRDefault="00FF5FAF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FF5FAF" w:rsidRPr="004660AA" w:rsidRDefault="00FF5FAF" w:rsidP="004660AA">
            <w:pPr>
              <w:rPr>
                <w:rFonts w:ascii="Calibri" w:hAnsi="Calibri" w:cs="Calibri"/>
              </w:rPr>
            </w:pPr>
          </w:p>
        </w:tc>
      </w:tr>
      <w:tr w:rsidR="00FF5FAF" w:rsidRPr="004660AA">
        <w:trPr>
          <w:trHeight w:val="61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FF5FAF" w:rsidRPr="004660AA" w:rsidRDefault="00FF5FAF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FF5FAF" w:rsidRPr="004660AA" w:rsidRDefault="00FF5FAF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FF5FAF" w:rsidRPr="004660AA" w:rsidRDefault="00FF5FAF" w:rsidP="004660AA">
            <w:pPr>
              <w:rPr>
                <w:rFonts w:ascii="Calibri" w:hAnsi="Calibri" w:cs="Calibri"/>
              </w:rPr>
            </w:pPr>
          </w:p>
        </w:tc>
      </w:tr>
      <w:tr w:rsidR="00FF5FAF" w:rsidRPr="004660A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FF5FAF" w:rsidRPr="004660AA" w:rsidRDefault="00FF5FAF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FF5FAF" w:rsidRPr="004660AA" w:rsidRDefault="00FF5FAF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FF5FAF" w:rsidRPr="004660AA" w:rsidRDefault="00FF5FAF" w:rsidP="004660AA">
            <w:pPr>
              <w:rPr>
                <w:rFonts w:ascii="Calibri" w:hAnsi="Calibri" w:cs="Calibri"/>
              </w:rPr>
            </w:pPr>
          </w:p>
        </w:tc>
      </w:tr>
      <w:tr w:rsidR="00FF5FAF" w:rsidRPr="004660A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FF5FAF" w:rsidRPr="004660AA" w:rsidRDefault="00FF5FAF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FF5FAF" w:rsidRPr="004660AA" w:rsidRDefault="00FF5FAF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FF5FAF" w:rsidRPr="004660AA" w:rsidRDefault="00FF5FAF" w:rsidP="004660AA">
            <w:pPr>
              <w:rPr>
                <w:rFonts w:ascii="Calibri" w:hAnsi="Calibri" w:cs="Calibri"/>
              </w:rPr>
            </w:pPr>
          </w:p>
        </w:tc>
      </w:tr>
      <w:tr w:rsidR="00FF5FAF" w:rsidRPr="004660A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FF5FAF" w:rsidRPr="004660AA" w:rsidRDefault="00FF5FAF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FF5FAF" w:rsidRPr="004660AA" w:rsidRDefault="00FF5FAF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FF5FAF" w:rsidRPr="004660AA" w:rsidRDefault="00FF5FAF" w:rsidP="004660AA">
            <w:pPr>
              <w:rPr>
                <w:rFonts w:ascii="Calibri" w:hAnsi="Calibri" w:cs="Calibri"/>
              </w:rPr>
            </w:pPr>
          </w:p>
        </w:tc>
      </w:tr>
      <w:tr w:rsidR="00FF5FAF" w:rsidRPr="004660A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FF5FAF" w:rsidRPr="004660AA" w:rsidRDefault="00FF5FAF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FF5FAF" w:rsidRPr="004660AA" w:rsidRDefault="00FF5FAF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FF5FAF" w:rsidRPr="004660AA" w:rsidRDefault="00FF5FAF" w:rsidP="004660AA">
            <w:pPr>
              <w:rPr>
                <w:rFonts w:ascii="Calibri" w:hAnsi="Calibri" w:cs="Calibri"/>
              </w:rPr>
            </w:pPr>
          </w:p>
        </w:tc>
      </w:tr>
      <w:tr w:rsidR="00FF5FAF" w:rsidRPr="004660A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F5FAF" w:rsidRPr="004660AA" w:rsidRDefault="00FF5FAF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ukončení projektu</w:t>
            </w:r>
          </w:p>
          <w:p w:rsidR="00FF5FAF" w:rsidRPr="004660AA" w:rsidRDefault="00FF5FAF" w:rsidP="004660AA">
            <w:pPr>
              <w:spacing w:before="20" w:after="20"/>
              <w:ind w:left="-266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FF5FAF" w:rsidRPr="004660AA" w:rsidRDefault="00FF5FAF" w:rsidP="004660A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FF5FAF" w:rsidRPr="004660AA" w:rsidRDefault="00FF5FAF" w:rsidP="004660AA">
            <w:pPr>
              <w:rPr>
                <w:rFonts w:ascii="Calibri" w:hAnsi="Calibri" w:cs="Calibri"/>
              </w:rPr>
            </w:pPr>
          </w:p>
        </w:tc>
      </w:tr>
      <w:tr w:rsidR="00FF5FAF" w:rsidRPr="004660AA" w:rsidTr="00481BE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FF5FAF" w:rsidRPr="004660AA" w:rsidRDefault="00FF5FA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Celkové náklady projektu </w:t>
            </w:r>
          </w:p>
          <w:p w:rsidR="00FF5FAF" w:rsidRPr="004660AA" w:rsidRDefault="00FF5FA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:rsidR="00FF5FAF" w:rsidRPr="004660AA" w:rsidRDefault="00FF5FA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FF5FAF" w:rsidRPr="004660AA" w:rsidTr="00481BE9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FF5FAF" w:rsidRPr="004660AA" w:rsidRDefault="00FF5FA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Celkové způsobilé výdaje projektu</w:t>
            </w:r>
          </w:p>
          <w:p w:rsidR="00FF5FAF" w:rsidRPr="004660AA" w:rsidRDefault="00FF5FA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:rsidR="00FF5FAF" w:rsidRPr="004660AA" w:rsidRDefault="00FF5FA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FF5FAF" w:rsidRPr="004660AA" w:rsidTr="00481BE9">
        <w:trPr>
          <w:trHeight w:val="435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FF5FAF" w:rsidRPr="004660AA" w:rsidRDefault="00FF5FA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Výše podpory z Evropského fondu pro regionální rozvoj a státního rozpočtu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:rsidR="00FF5FAF" w:rsidRPr="004660AA" w:rsidRDefault="00FF5FAF" w:rsidP="004660AA">
            <w:pPr>
              <w:spacing w:before="20" w:after="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EFRR</w:t>
            </w:r>
            <w:r w:rsidRPr="004660AA">
              <w:rPr>
                <w:rFonts w:ascii="Calibri" w:hAnsi="Calibri" w:cs="Calibri"/>
                <w:sz w:val="22"/>
                <w:szCs w:val="22"/>
              </w:rPr>
              <w:t xml:space="preserve"> - </w:t>
            </w:r>
          </w:p>
          <w:p w:rsidR="00FF5FAF" w:rsidRPr="004660AA" w:rsidRDefault="00FF5FAF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Státní rozpočet -</w:t>
            </w:r>
          </w:p>
        </w:tc>
      </w:tr>
      <w:tr w:rsidR="00FF5FAF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212" w:type="dxa"/>
            <w:gridSpan w:val="5"/>
            <w:shd w:val="clear" w:color="auto" w:fill="FFCC00"/>
          </w:tcPr>
          <w:p w:rsidR="00FF5FAF" w:rsidRPr="004660AA" w:rsidRDefault="00FF5FAF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Rozpočet projektu</w:t>
            </w:r>
          </w:p>
          <w:p w:rsidR="00FF5FAF" w:rsidRPr="004660AA" w:rsidRDefault="00FF5FAF" w:rsidP="004660AA">
            <w:pPr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náklady dle hlavních kapitol rozpočtu, případně i dle hlavních položek</w:t>
            </w:r>
          </w:p>
        </w:tc>
      </w:tr>
      <w:tr w:rsidR="00FF5FAF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CC00"/>
          </w:tcPr>
          <w:p w:rsidR="00FF5FAF" w:rsidRPr="004660AA" w:rsidRDefault="00FF5FAF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1904" w:type="dxa"/>
            <w:shd w:val="clear" w:color="auto" w:fill="FFCC00"/>
          </w:tcPr>
          <w:p w:rsidR="00FF5FAF" w:rsidRPr="004660AA" w:rsidRDefault="00FF5FAF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Částka v Kč</w:t>
            </w:r>
          </w:p>
        </w:tc>
      </w:tr>
      <w:tr w:rsidR="00FF5FAF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FF5FAF" w:rsidRPr="004660AA" w:rsidRDefault="00FF5FAF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FF5FAF" w:rsidRPr="004660AA" w:rsidRDefault="00FF5FAF" w:rsidP="004660AA">
            <w:pPr>
              <w:rPr>
                <w:rFonts w:ascii="Calibri" w:hAnsi="Calibri" w:cs="Calibri"/>
              </w:rPr>
            </w:pPr>
          </w:p>
        </w:tc>
      </w:tr>
      <w:tr w:rsidR="00FF5FAF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FF5FAF" w:rsidRPr="004660AA" w:rsidRDefault="00FF5FAF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FF5FAF" w:rsidRPr="004660AA" w:rsidRDefault="00FF5FAF" w:rsidP="004660AA">
            <w:pPr>
              <w:rPr>
                <w:rFonts w:ascii="Calibri" w:hAnsi="Calibri" w:cs="Calibri"/>
              </w:rPr>
            </w:pPr>
          </w:p>
        </w:tc>
      </w:tr>
      <w:tr w:rsidR="00FF5FAF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43"/>
        </w:trPr>
        <w:tc>
          <w:tcPr>
            <w:tcW w:w="7308" w:type="dxa"/>
            <w:gridSpan w:val="4"/>
            <w:shd w:val="clear" w:color="auto" w:fill="FFFFFF"/>
          </w:tcPr>
          <w:p w:rsidR="00FF5FAF" w:rsidRPr="004660AA" w:rsidRDefault="00FF5FAF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FF5FAF" w:rsidRPr="004660AA" w:rsidRDefault="00FF5FAF" w:rsidP="004660AA">
            <w:pPr>
              <w:rPr>
                <w:rFonts w:ascii="Calibri" w:hAnsi="Calibri" w:cs="Calibri"/>
              </w:rPr>
            </w:pPr>
          </w:p>
        </w:tc>
      </w:tr>
      <w:tr w:rsidR="00FF5FAF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42"/>
        </w:trPr>
        <w:tc>
          <w:tcPr>
            <w:tcW w:w="7308" w:type="dxa"/>
            <w:gridSpan w:val="4"/>
            <w:shd w:val="clear" w:color="auto" w:fill="FFFFFF"/>
          </w:tcPr>
          <w:p w:rsidR="00FF5FAF" w:rsidRPr="004660AA" w:rsidRDefault="00FF5FAF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FF5FAF" w:rsidRPr="004660AA" w:rsidRDefault="00FF5FAF" w:rsidP="004660AA">
            <w:pPr>
              <w:rPr>
                <w:rFonts w:ascii="Calibri" w:hAnsi="Calibri" w:cs="Calibri"/>
              </w:rPr>
            </w:pPr>
          </w:p>
        </w:tc>
      </w:tr>
      <w:tr w:rsidR="00FF5FAF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FF5FAF" w:rsidRPr="004660AA" w:rsidRDefault="00FF5FAF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FF5FAF" w:rsidRPr="004660AA" w:rsidRDefault="00FF5FAF" w:rsidP="004660AA">
            <w:pPr>
              <w:rPr>
                <w:rFonts w:ascii="Calibri" w:hAnsi="Calibri" w:cs="Calibri"/>
              </w:rPr>
            </w:pPr>
          </w:p>
        </w:tc>
      </w:tr>
      <w:tr w:rsidR="00FF5FAF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FF5FAF" w:rsidRPr="004660AA" w:rsidRDefault="00FF5FAF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FF5FAF" w:rsidRPr="004660AA" w:rsidRDefault="00FF5FAF" w:rsidP="004660AA">
            <w:pPr>
              <w:rPr>
                <w:rFonts w:ascii="Calibri" w:hAnsi="Calibri" w:cs="Calibri"/>
              </w:rPr>
            </w:pPr>
          </w:p>
        </w:tc>
      </w:tr>
      <w:tr w:rsidR="00FF5FAF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FF5FAF" w:rsidRPr="004660AA" w:rsidRDefault="00FF5FAF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FF5FAF" w:rsidRPr="004660AA" w:rsidRDefault="00FF5FAF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FF5FAF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FF5FAF" w:rsidRPr="004660AA" w:rsidRDefault="00FF5FAF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FF5FAF" w:rsidRPr="004660AA" w:rsidRDefault="00FF5FAF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FF5FAF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FF5FAF" w:rsidRPr="004660AA" w:rsidRDefault="00FF5FAF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FF5FAF" w:rsidRPr="004660AA" w:rsidRDefault="00FF5FAF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FF5FAF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FF5FAF" w:rsidRPr="004660AA" w:rsidRDefault="00FF5FAF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FF5FAF" w:rsidRPr="004660AA" w:rsidRDefault="00FF5FAF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FF5FAF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CC00"/>
          </w:tcPr>
          <w:p w:rsidR="00FF5FAF" w:rsidRPr="004660AA" w:rsidRDefault="00FF5FAF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1904" w:type="dxa"/>
            <w:shd w:val="clear" w:color="auto" w:fill="FFCC00"/>
          </w:tcPr>
          <w:p w:rsidR="00FF5FAF" w:rsidRPr="004660AA" w:rsidRDefault="00FF5FAF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:rsidR="00FF5FAF" w:rsidRPr="004660AA" w:rsidRDefault="00FF5FAF" w:rsidP="004660AA">
      <w:pPr>
        <w:rPr>
          <w:rFonts w:ascii="Calibri" w:hAnsi="Calibri" w:cs="Calibri"/>
          <w:sz w:val="22"/>
          <w:szCs w:val="22"/>
        </w:rPr>
      </w:pPr>
    </w:p>
    <w:p w:rsidR="00FF5FAF" w:rsidRDefault="00FF5FAF" w:rsidP="004660AA">
      <w:pPr>
        <w:rPr>
          <w:rFonts w:ascii="Calibri" w:hAnsi="Calibri" w:cs="Calibri"/>
          <w:sz w:val="22"/>
          <w:szCs w:val="22"/>
        </w:rPr>
      </w:pPr>
    </w:p>
    <w:p w:rsidR="00FF5FAF" w:rsidRDefault="00FF5FAF" w:rsidP="004660AA">
      <w:pPr>
        <w:rPr>
          <w:rFonts w:ascii="Calibri" w:hAnsi="Calibri" w:cs="Calibri"/>
          <w:sz w:val="22"/>
          <w:szCs w:val="22"/>
        </w:rPr>
      </w:pPr>
    </w:p>
    <w:p w:rsidR="00FF5FAF" w:rsidRDefault="00FF5FAF" w:rsidP="004660AA">
      <w:pPr>
        <w:rPr>
          <w:rFonts w:ascii="Calibri" w:hAnsi="Calibri" w:cs="Calibri"/>
          <w:sz w:val="22"/>
          <w:szCs w:val="22"/>
        </w:rPr>
      </w:pPr>
    </w:p>
    <w:p w:rsidR="00FF5FAF" w:rsidRDefault="00FF5FAF" w:rsidP="004660AA">
      <w:pPr>
        <w:rPr>
          <w:rFonts w:ascii="Calibri" w:hAnsi="Calibri" w:cs="Calibri"/>
          <w:sz w:val="22"/>
          <w:szCs w:val="22"/>
        </w:rPr>
      </w:pPr>
    </w:p>
    <w:p w:rsidR="00FF5FAF" w:rsidRPr="004660AA" w:rsidRDefault="00FF5FAF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1310"/>
        <w:gridCol w:w="1310"/>
        <w:gridCol w:w="1311"/>
        <w:gridCol w:w="1310"/>
        <w:gridCol w:w="1311"/>
      </w:tblGrid>
      <w:tr w:rsidR="00FF5FAF" w:rsidRPr="004660AA">
        <w:tc>
          <w:tcPr>
            <w:tcW w:w="9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FF5FAF" w:rsidRPr="004660AA" w:rsidRDefault="00FF5FA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Finanční plán v jednotlivých letech</w:t>
            </w:r>
          </w:p>
          <w:p w:rsidR="00FF5FAF" w:rsidRPr="004660AA" w:rsidRDefault="00FF5FAF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odhad</w:t>
            </w:r>
          </w:p>
        </w:tc>
      </w:tr>
      <w:tr w:rsidR="00FF5FAF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FF5FAF" w:rsidRPr="004660AA" w:rsidRDefault="00FF5FA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FF5FAF" w:rsidRPr="004660AA" w:rsidRDefault="00FF5FAF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2016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FF5FAF" w:rsidRPr="004660AA" w:rsidRDefault="00FF5FAF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2017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FF5FAF" w:rsidRPr="004660AA" w:rsidRDefault="00FF5FAF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2018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FF5FAF" w:rsidRPr="004660AA" w:rsidRDefault="00FF5FAF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2019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FF5FAF" w:rsidRPr="004660AA" w:rsidRDefault="00FF5FAF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2020</w:t>
            </w:r>
          </w:p>
        </w:tc>
      </w:tr>
      <w:tr w:rsidR="00FF5FAF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FF5FAF" w:rsidRPr="004660AA" w:rsidRDefault="00FF5FA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lkový výdaj v daném roce v 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FF5FAF" w:rsidRPr="004660AA" w:rsidRDefault="00FF5FA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FF5FAF" w:rsidRPr="004660AA" w:rsidRDefault="00FF5FA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FF5FAF" w:rsidRPr="004660AA" w:rsidRDefault="00FF5FA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FF5FAF" w:rsidRPr="004660AA" w:rsidRDefault="00FF5FA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FF5FAF" w:rsidRPr="004660AA" w:rsidRDefault="00FF5FA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FF5FAF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FF5FAF" w:rsidRPr="004660AA" w:rsidRDefault="00FF5FA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FF5FAF" w:rsidRPr="004660AA" w:rsidRDefault="00FF5FA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FF5FAF" w:rsidRPr="004660AA" w:rsidRDefault="00FF5FA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FF5FAF" w:rsidRPr="004660AA" w:rsidRDefault="00FF5FA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FF5FAF" w:rsidRPr="004660AA" w:rsidRDefault="00FF5FA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FF5FAF" w:rsidRPr="004660AA" w:rsidRDefault="00FF5FA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FF5FAF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FF5FAF" w:rsidRPr="004660AA" w:rsidRDefault="00FF5FA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FF5FAF" w:rsidRPr="004660AA" w:rsidRDefault="00FF5FAF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2021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FF5FAF" w:rsidRPr="004660AA" w:rsidRDefault="00FF5FAF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2022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FF5FAF" w:rsidRPr="004660AA" w:rsidRDefault="00FF5FAF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2023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FF5FAF" w:rsidRPr="004660AA" w:rsidRDefault="00FF5FAF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FF5FAF" w:rsidRPr="004660AA" w:rsidRDefault="00FF5FAF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</w:p>
        </w:tc>
      </w:tr>
      <w:tr w:rsidR="00FF5FAF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FF5FAF" w:rsidRPr="004660AA" w:rsidRDefault="00FF5FA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FF5FAF" w:rsidRPr="004660AA" w:rsidRDefault="00FF5FA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FF5FAF" w:rsidRPr="004660AA" w:rsidRDefault="00FF5FA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FF5FAF" w:rsidRPr="004660AA" w:rsidRDefault="00FF5FA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FF5FAF" w:rsidRPr="004660AA" w:rsidRDefault="00FF5FA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FF5FAF" w:rsidRPr="004660AA" w:rsidRDefault="00FF5FA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FF5FAF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FF5FAF" w:rsidRPr="004660AA" w:rsidRDefault="00FF5FA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FF5FAF" w:rsidRPr="004660AA" w:rsidRDefault="00FF5FA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FF5FAF" w:rsidRPr="004660AA" w:rsidRDefault="00FF5FA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FF5FAF" w:rsidRPr="004660AA" w:rsidRDefault="00FF5FA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FF5FAF" w:rsidRPr="004660AA" w:rsidRDefault="00FF5FA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FF5FAF" w:rsidRPr="004660AA" w:rsidRDefault="00FF5FA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FF5FAF" w:rsidRPr="004660AA" w:rsidRDefault="00FF5FAF" w:rsidP="004660AA">
      <w:pPr>
        <w:rPr>
          <w:rFonts w:ascii="Calibri" w:hAnsi="Calibri" w:cs="Calibri"/>
          <w:sz w:val="22"/>
          <w:szCs w:val="22"/>
        </w:rPr>
      </w:pPr>
    </w:p>
    <w:p w:rsidR="00FF5FAF" w:rsidRPr="004660AA" w:rsidRDefault="00FF5FAF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552"/>
      </w:tblGrid>
      <w:tr w:rsidR="00FF5FAF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FF5FAF" w:rsidRPr="004660AA" w:rsidRDefault="00FF5FA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prioritu IPRÚ</w:t>
            </w:r>
          </w:p>
          <w:p w:rsidR="00FF5FAF" w:rsidRPr="004660AA" w:rsidRDefault="00FF5FA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 priority IPRÚ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FF5FAF" w:rsidRPr="004660AA" w:rsidRDefault="00FF5FA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FF5FAF" w:rsidRPr="004660AA">
        <w:trPr>
          <w:trHeight w:val="39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FF5FAF" w:rsidRPr="004660AA" w:rsidRDefault="00FF5FA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Opatření IPRÚ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FF5FAF" w:rsidRPr="004660AA" w:rsidRDefault="00FF5FA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FF5FAF" w:rsidRPr="004660AA">
        <w:trPr>
          <w:trHeight w:val="393"/>
        </w:trPr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FF5FAF" w:rsidRPr="004660AA" w:rsidRDefault="00FF5FA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Podopatření IPRÚ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FF5FAF" w:rsidRPr="004660AA" w:rsidRDefault="00FF5FA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FF5FAF" w:rsidRPr="004660AA">
        <w:trPr>
          <w:trHeight w:val="787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FF5FAF" w:rsidRPr="004660AA" w:rsidRDefault="00FF5FA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jiné projekty a aktivity</w:t>
            </w:r>
          </w:p>
          <w:p w:rsidR="00FF5FAF" w:rsidRPr="004660AA" w:rsidRDefault="00FF5FA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přímá realizační návaznost a další vazby (i mimo IPRÚ)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FF5FAF" w:rsidRPr="004660AA" w:rsidRDefault="00FF5FA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FF5FAF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FF5FAF" w:rsidRPr="004660AA" w:rsidRDefault="00FF5FA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 zajištění udržitelnosti projektu</w:t>
            </w:r>
          </w:p>
          <w:p w:rsidR="00FF5FAF" w:rsidRPr="004660AA" w:rsidRDefault="00FF5FA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hlavní aspekty fáze udržitelnosti projektu, pokud jsou známy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FF5FAF" w:rsidRPr="004660AA" w:rsidRDefault="00FF5FA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FF5FAF" w:rsidRPr="004660AA" w:rsidRDefault="00FF5FAF" w:rsidP="004660AA">
      <w:pPr>
        <w:rPr>
          <w:rFonts w:ascii="Calibri" w:hAnsi="Calibri" w:cs="Calibri"/>
          <w:sz w:val="22"/>
          <w:szCs w:val="22"/>
        </w:rPr>
      </w:pPr>
    </w:p>
    <w:p w:rsidR="00FF5FAF" w:rsidRPr="004660AA" w:rsidRDefault="00FF5FAF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FF5FAF" w:rsidRPr="004660AA">
        <w:tc>
          <w:tcPr>
            <w:tcW w:w="9212" w:type="dxa"/>
            <w:gridSpan w:val="2"/>
            <w:shd w:val="clear" w:color="auto" w:fill="FFCC00"/>
          </w:tcPr>
          <w:p w:rsidR="00FF5FAF" w:rsidRPr="004660AA" w:rsidRDefault="00FF5FAF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operační program</w:t>
            </w:r>
          </w:p>
        </w:tc>
      </w:tr>
      <w:tr w:rsidR="00FF5FAF" w:rsidRPr="004660AA">
        <w:tc>
          <w:tcPr>
            <w:tcW w:w="2660" w:type="dxa"/>
            <w:shd w:val="clear" w:color="auto" w:fill="FFCC00"/>
          </w:tcPr>
          <w:p w:rsidR="00FF5FAF" w:rsidRPr="004660AA" w:rsidRDefault="00FF5FA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OP</w:t>
            </w:r>
          </w:p>
        </w:tc>
        <w:tc>
          <w:tcPr>
            <w:tcW w:w="6552" w:type="dxa"/>
          </w:tcPr>
          <w:p w:rsidR="00FF5FAF" w:rsidRPr="004660AA" w:rsidRDefault="00FF5FA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FF5FAF" w:rsidRPr="004660AA">
        <w:tc>
          <w:tcPr>
            <w:tcW w:w="2660" w:type="dxa"/>
            <w:shd w:val="clear" w:color="auto" w:fill="FFCC00"/>
          </w:tcPr>
          <w:p w:rsidR="00FF5FAF" w:rsidRPr="004660AA" w:rsidRDefault="00FF5FA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Specifický cíl OP</w:t>
            </w:r>
          </w:p>
        </w:tc>
        <w:tc>
          <w:tcPr>
            <w:tcW w:w="6552" w:type="dxa"/>
          </w:tcPr>
          <w:p w:rsidR="00FF5FAF" w:rsidRPr="004660AA" w:rsidRDefault="00FF5FA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FF5FAF" w:rsidRPr="004660AA">
        <w:tc>
          <w:tcPr>
            <w:tcW w:w="2660" w:type="dxa"/>
            <w:shd w:val="clear" w:color="auto" w:fill="FFCC00"/>
          </w:tcPr>
          <w:p w:rsidR="00FF5FAF" w:rsidRPr="004660AA" w:rsidRDefault="00FF5FA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Číslo výzvy OP</w:t>
            </w:r>
          </w:p>
        </w:tc>
        <w:tc>
          <w:tcPr>
            <w:tcW w:w="6552" w:type="dxa"/>
          </w:tcPr>
          <w:p w:rsidR="00FF5FAF" w:rsidRPr="004660AA" w:rsidRDefault="00FF5FA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FF5FAF" w:rsidRPr="004660AA" w:rsidRDefault="00FF5FAF" w:rsidP="004660AA">
      <w:pPr>
        <w:jc w:val="right"/>
        <w:rPr>
          <w:rFonts w:ascii="Calibri" w:hAnsi="Calibri" w:cs="Calibri"/>
          <w:sz w:val="22"/>
          <w:szCs w:val="22"/>
        </w:rPr>
      </w:pPr>
    </w:p>
    <w:p w:rsidR="00FF5FAF" w:rsidRPr="004660AA" w:rsidRDefault="00FF5FAF" w:rsidP="004660AA">
      <w:pPr>
        <w:jc w:val="right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FF5FAF" w:rsidRPr="004660AA">
        <w:tc>
          <w:tcPr>
            <w:tcW w:w="2660" w:type="dxa"/>
            <w:shd w:val="clear" w:color="auto" w:fill="FFCC00"/>
          </w:tcPr>
          <w:p w:rsidR="00FF5FAF" w:rsidRPr="004660AA" w:rsidRDefault="00FF5FA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Rizika projektu</w:t>
            </w:r>
          </w:p>
          <w:p w:rsidR="00FF5FAF" w:rsidRPr="004660AA" w:rsidRDefault="00FF5FA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  <w:shd w:val="clear" w:color="auto" w:fill="FFCC00"/>
              </w:rPr>
              <w:t>, ohodnocení míry rizik, jež ohrožují dokončení realizace projektu s uvedením opatření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na jejich předcházení</w:t>
            </w:r>
          </w:p>
        </w:tc>
        <w:tc>
          <w:tcPr>
            <w:tcW w:w="6552" w:type="dxa"/>
          </w:tcPr>
          <w:p w:rsidR="00FF5FAF" w:rsidRPr="004660AA" w:rsidRDefault="00FF5FAF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FF5FAF" w:rsidRPr="004660AA" w:rsidRDefault="00FF5FAF" w:rsidP="004660AA">
      <w:pPr>
        <w:rPr>
          <w:rFonts w:ascii="Calibri" w:hAnsi="Calibri" w:cs="Calibri"/>
          <w:sz w:val="22"/>
          <w:szCs w:val="22"/>
        </w:rPr>
      </w:pPr>
    </w:p>
    <w:p w:rsidR="00FF5FAF" w:rsidRPr="004660AA" w:rsidRDefault="00FF5FAF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905"/>
        <w:gridCol w:w="1307"/>
      </w:tblGrid>
      <w:tr w:rsidR="00FF5FAF" w:rsidRPr="004660AA">
        <w:tc>
          <w:tcPr>
            <w:tcW w:w="9212" w:type="dxa"/>
            <w:gridSpan w:val="2"/>
            <w:shd w:val="clear" w:color="auto" w:fill="FFCC00"/>
          </w:tcPr>
          <w:p w:rsidR="00FF5FAF" w:rsidRPr="004660AA" w:rsidRDefault="00FF5FA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Přílohy </w:t>
            </w:r>
          </w:p>
        </w:tc>
      </w:tr>
      <w:tr w:rsidR="00FF5FAF" w:rsidRPr="004660AA">
        <w:tc>
          <w:tcPr>
            <w:tcW w:w="7905" w:type="dxa"/>
            <w:shd w:val="clear" w:color="auto" w:fill="FFCC00"/>
          </w:tcPr>
          <w:p w:rsidR="00FF5FAF" w:rsidRPr="004660AA" w:rsidRDefault="00FF5FA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přílohy</w:t>
            </w:r>
          </w:p>
        </w:tc>
        <w:tc>
          <w:tcPr>
            <w:tcW w:w="1307" w:type="dxa"/>
            <w:shd w:val="clear" w:color="auto" w:fill="FFCC00"/>
          </w:tcPr>
          <w:p w:rsidR="00FF5FAF" w:rsidRPr="004660AA" w:rsidRDefault="00FF5FA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Počet listů</w:t>
            </w:r>
          </w:p>
        </w:tc>
      </w:tr>
      <w:tr w:rsidR="00FF5FAF" w:rsidRPr="004660AA">
        <w:tc>
          <w:tcPr>
            <w:tcW w:w="7905" w:type="dxa"/>
          </w:tcPr>
          <w:p w:rsidR="00FF5FAF" w:rsidRPr="004660AA" w:rsidRDefault="00FF5FA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1.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Mapový zákres stavby</w:t>
            </w:r>
          </w:p>
        </w:tc>
        <w:tc>
          <w:tcPr>
            <w:tcW w:w="1307" w:type="dxa"/>
          </w:tcPr>
          <w:p w:rsidR="00FF5FAF" w:rsidRPr="004660AA" w:rsidRDefault="00FF5FA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FF5FAF" w:rsidRPr="004660AA">
        <w:tc>
          <w:tcPr>
            <w:tcW w:w="7905" w:type="dxa"/>
          </w:tcPr>
          <w:p w:rsidR="00FF5FAF" w:rsidRPr="004660AA" w:rsidRDefault="00FF5FA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1307" w:type="dxa"/>
          </w:tcPr>
          <w:p w:rsidR="00FF5FAF" w:rsidRPr="004660AA" w:rsidRDefault="00FF5FA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FF5FAF" w:rsidRPr="004660AA">
        <w:tc>
          <w:tcPr>
            <w:tcW w:w="7905" w:type="dxa"/>
          </w:tcPr>
          <w:p w:rsidR="00FF5FAF" w:rsidRPr="004660AA" w:rsidRDefault="00FF5FA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1307" w:type="dxa"/>
          </w:tcPr>
          <w:p w:rsidR="00FF5FAF" w:rsidRPr="004660AA" w:rsidRDefault="00FF5FA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FF5FAF" w:rsidRPr="004660AA" w:rsidRDefault="00FF5FAF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FF5FAF" w:rsidRPr="004660AA">
        <w:trPr>
          <w:trHeight w:val="900"/>
        </w:trPr>
        <w:tc>
          <w:tcPr>
            <w:tcW w:w="9212" w:type="dxa"/>
            <w:gridSpan w:val="2"/>
            <w:shd w:val="clear" w:color="auto" w:fill="FFCC00"/>
            <w:vAlign w:val="center"/>
          </w:tcPr>
          <w:p w:rsidR="00FF5FAF" w:rsidRPr="004660AA" w:rsidRDefault="00FF5FAF" w:rsidP="004660AA">
            <w:pPr>
              <w:rPr>
                <w:rFonts w:ascii="Calibri" w:hAnsi="Calibri" w:cs="Calibri"/>
                <w:b/>
                <w:bCs/>
                <w:caps/>
              </w:rPr>
            </w:pPr>
            <w:r w:rsidRPr="004660AA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>Prohlášení zpracovatele projektového záměru</w:t>
            </w:r>
          </w:p>
          <w:p w:rsidR="00FF5FAF" w:rsidRPr="004660AA" w:rsidRDefault="00FF5FAF" w:rsidP="004660AA">
            <w:pPr>
              <w:rPr>
                <w:rFonts w:ascii="Calibri" w:hAnsi="Calibri" w:cs="Calibri"/>
              </w:rPr>
            </w:pPr>
          </w:p>
        </w:tc>
      </w:tr>
      <w:tr w:rsidR="00FF5FAF" w:rsidRPr="004660AA">
        <w:trPr>
          <w:trHeight w:val="900"/>
        </w:trPr>
        <w:tc>
          <w:tcPr>
            <w:tcW w:w="9212" w:type="dxa"/>
            <w:gridSpan w:val="2"/>
            <w:vAlign w:val="center"/>
          </w:tcPr>
          <w:p w:rsidR="00FF5FAF" w:rsidRPr="004660AA" w:rsidRDefault="00FF5FAF" w:rsidP="004660AA">
            <w:p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Zpracovatel projektového záměru tímto prohlašuje, že:</w:t>
            </w:r>
          </w:p>
          <w:p w:rsidR="00FF5FAF" w:rsidRPr="004660AA" w:rsidRDefault="00FF5FAF" w:rsidP="004660AA">
            <w:pPr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výše uvedené údaje jsou pravdivé a nezkreslené a že zde záměrně nezamlčel žádné podstatné skutečnosti související s uvedeným projektovým záměrem,</w:t>
            </w:r>
          </w:p>
          <w:p w:rsidR="00FF5FAF" w:rsidRPr="004660AA" w:rsidRDefault="00FF5FAF" w:rsidP="004660AA">
            <w:pPr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realizátor projektu je finančně způsobilý k realizaci výše uvedeného projektu,</w:t>
            </w:r>
          </w:p>
          <w:p w:rsidR="00FF5FAF" w:rsidRPr="004660AA" w:rsidRDefault="00FF5FAF" w:rsidP="004660AA">
            <w:pPr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si není vědom žádných dalších skutečností, které by mohly být zásadní překážkou v přípravě nebo realizaci projektu, s výjimkou těch, které uvedl výše v rámci popisu rizik projektu,</w:t>
            </w:r>
          </w:p>
          <w:p w:rsidR="00FF5FAF" w:rsidRPr="004660AA" w:rsidRDefault="00FF5FAF" w:rsidP="004660AA">
            <w:pPr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>nebude na jednotlivé výdaje projektu, hrazené z IROP, čerpat finanční prostředky z jiného dotačního titulu, jiného operačního programu, jiných prostředků krytých z rozpočtu EU a národních veřejných rozpočtů, krajských dotačních titulů, ani z jiných finančních mechanismů nebo nástrojů finančního inženýrství,</w:t>
            </w:r>
          </w:p>
          <w:p w:rsidR="00FF5FAF" w:rsidRPr="004660AA" w:rsidRDefault="00FF5FAF" w:rsidP="004660AA">
            <w:pPr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během přípravy a realizace projektu (vč. doby udržitelnosti projektu) bude zajišťována minimalizace dopadů na životní prostředí a veřejné zdraví (ANO/NE)</w:t>
            </w:r>
            <w:r w:rsidRPr="004660AA">
              <w:rPr>
                <w:rStyle w:val="FootnoteReference"/>
                <w:rFonts w:ascii="Calibri" w:hAnsi="Calibri" w:cs="Calibri"/>
                <w:sz w:val="22"/>
                <w:szCs w:val="22"/>
              </w:rPr>
              <w:footnoteReference w:id="1"/>
            </w:r>
            <w:r w:rsidRPr="004660AA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FF5FAF" w:rsidRPr="004660AA">
        <w:trPr>
          <w:trHeight w:val="599"/>
        </w:trPr>
        <w:tc>
          <w:tcPr>
            <w:tcW w:w="2660" w:type="dxa"/>
            <w:shd w:val="clear" w:color="auto" w:fill="FFCC00"/>
          </w:tcPr>
          <w:p w:rsidR="00FF5FAF" w:rsidRPr="004660AA" w:rsidRDefault="00FF5FAF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52" w:type="dxa"/>
            <w:vAlign w:val="center"/>
          </w:tcPr>
          <w:p w:rsidR="00FF5FAF" w:rsidRPr="004660AA" w:rsidRDefault="00FF5FA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FF5FAF" w:rsidRPr="004660AA">
        <w:trPr>
          <w:trHeight w:val="384"/>
        </w:trPr>
        <w:tc>
          <w:tcPr>
            <w:tcW w:w="2660" w:type="dxa"/>
            <w:shd w:val="clear" w:color="auto" w:fill="FFCC00"/>
          </w:tcPr>
          <w:p w:rsidR="00FF5FAF" w:rsidRPr="004660AA" w:rsidRDefault="00FF5FAF" w:rsidP="004660AA">
            <w:p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</w:t>
            </w:r>
          </w:p>
        </w:tc>
        <w:tc>
          <w:tcPr>
            <w:tcW w:w="6552" w:type="dxa"/>
            <w:vAlign w:val="center"/>
          </w:tcPr>
          <w:p w:rsidR="00FF5FAF" w:rsidRPr="004660AA" w:rsidRDefault="00FF5FA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FF5FAF" w:rsidRPr="004660AA">
        <w:trPr>
          <w:trHeight w:val="350"/>
        </w:trPr>
        <w:tc>
          <w:tcPr>
            <w:tcW w:w="2660" w:type="dxa"/>
            <w:shd w:val="clear" w:color="auto" w:fill="FFCC00"/>
            <w:vAlign w:val="center"/>
          </w:tcPr>
          <w:p w:rsidR="00FF5FAF" w:rsidRPr="004660AA" w:rsidRDefault="00FF5FA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Podpis</w:t>
            </w:r>
          </w:p>
        </w:tc>
        <w:tc>
          <w:tcPr>
            <w:tcW w:w="6552" w:type="dxa"/>
            <w:vAlign w:val="center"/>
          </w:tcPr>
          <w:p w:rsidR="00FF5FAF" w:rsidRPr="004660AA" w:rsidRDefault="00FF5FA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FF5FAF" w:rsidRPr="00B27CC7" w:rsidRDefault="00FF5FAF" w:rsidP="00D4073D">
      <w:pPr>
        <w:spacing w:after="120"/>
        <w:ind w:right="-1366"/>
      </w:pPr>
    </w:p>
    <w:sectPr w:rsidR="00FF5FAF" w:rsidRPr="00B27CC7" w:rsidSect="00520B10">
      <w:headerReference w:type="default" r:id="rId7"/>
      <w:footerReference w:type="default" r:id="rId8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5FAF" w:rsidRDefault="00FF5FAF" w:rsidP="005F14C0">
      <w:r>
        <w:separator/>
      </w:r>
    </w:p>
    <w:p w:rsidR="00FF5FAF" w:rsidRDefault="00FF5FAF"/>
  </w:endnote>
  <w:endnote w:type="continuationSeparator" w:id="0">
    <w:p w:rsidR="00FF5FAF" w:rsidRDefault="00FF5FAF" w:rsidP="005F14C0">
      <w:r>
        <w:continuationSeparator/>
      </w:r>
    </w:p>
    <w:p w:rsidR="00FF5FAF" w:rsidRDefault="00FF5FAF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-OneByteIdentityH">
    <w:altName w:val="MS Mincho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/>
    </w:tblPr>
    <w:tblGrid>
      <w:gridCol w:w="2696"/>
      <w:gridCol w:w="2764"/>
      <w:gridCol w:w="3756"/>
    </w:tblGrid>
    <w:tr w:rsidR="00FF5FAF" w:rsidRPr="00441BCB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:rsidR="00FF5FAF" w:rsidRPr="001E6601" w:rsidRDefault="00FF5FAF" w:rsidP="00582323">
          <w:pPr>
            <w:pStyle w:val="Foo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:rsidR="00FF5FAF" w:rsidRPr="001E6601" w:rsidRDefault="00FF5FAF" w:rsidP="007E04EE">
          <w:pPr>
            <w:pStyle w:val="Foo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FF5FAF" w:rsidRPr="001E6601" w:rsidRDefault="00FF5FAF" w:rsidP="00582323">
          <w:pPr>
            <w:pStyle w:val="Footer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Style w:val="PageNumber"/>
              <w:rFonts w:ascii="Arial" w:hAnsi="Arial" w:cs="Arial"/>
              <w:noProof/>
              <w:sz w:val="20"/>
              <w:szCs w:val="20"/>
            </w:rPr>
            <w:t>5</w:t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:rsidR="00FF5FAF" w:rsidRDefault="00FF5FAF" w:rsidP="00E01ED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5FAF" w:rsidRDefault="00FF5FAF" w:rsidP="005F14C0">
      <w:r>
        <w:separator/>
      </w:r>
    </w:p>
    <w:p w:rsidR="00FF5FAF" w:rsidRDefault="00FF5FAF"/>
  </w:footnote>
  <w:footnote w:type="continuationSeparator" w:id="0">
    <w:p w:rsidR="00FF5FAF" w:rsidRDefault="00FF5FAF" w:rsidP="005F14C0">
      <w:r>
        <w:continuationSeparator/>
      </w:r>
    </w:p>
    <w:p w:rsidR="00FF5FAF" w:rsidRDefault="00FF5FAF"/>
  </w:footnote>
  <w:footnote w:id="1">
    <w:p w:rsidR="00FF5FAF" w:rsidRDefault="00FF5FAF" w:rsidP="004660AA">
      <w:pPr>
        <w:pStyle w:val="FootnoteText"/>
      </w:pPr>
      <w:r w:rsidRPr="004660AA">
        <w:rPr>
          <w:rStyle w:val="FootnoteReference"/>
          <w:rFonts w:ascii="Calibri" w:hAnsi="Calibri" w:cs="Calibri"/>
        </w:rPr>
        <w:footnoteRef/>
      </w:r>
      <w:r w:rsidRPr="004660AA">
        <w:rPr>
          <w:rFonts w:ascii="Calibri" w:hAnsi="Calibri" w:cs="Calibri"/>
        </w:rPr>
        <w:t xml:space="preserve"> Předkladatel projektového záměru zvolí jednu z nabízených možností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5FAF" w:rsidRDefault="00FF5FAF" w:rsidP="00AD45D8">
    <w:pPr>
      <w:pStyle w:val="Header"/>
      <w:ind w:left="-540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9pt;margin-top:-.6pt;width:135pt;height:65.75pt;z-index:251660288">
          <v:imagedata r:id="rId1" o:title=""/>
          <w10:wrap type="square"/>
        </v:shape>
      </w:pict>
    </w:r>
    <w:r>
      <w:rPr>
        <w:noProof/>
        <w:lang w:eastAsia="cs-CZ"/>
      </w:rPr>
      <w:pict>
        <v:shape id="Obrázek 7" o:spid="_x0000_i1026" type="#_x0000_t75" style="width:375pt;height:60pt;visibility:visible">
          <v:imagedata r:id="rId2" o:title=""/>
        </v:shape>
      </w:pict>
    </w:r>
  </w:p>
  <w:p w:rsidR="00FF5FAF" w:rsidRDefault="00FF5FA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377B6"/>
    <w:multiLevelType w:val="hybridMultilevel"/>
    <w:tmpl w:val="C25E1A1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A97C63"/>
    <w:multiLevelType w:val="hybridMultilevel"/>
    <w:tmpl w:val="5BAEA462"/>
    <w:lvl w:ilvl="0" w:tplc="37680C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B195456"/>
    <w:multiLevelType w:val="hybridMultilevel"/>
    <w:tmpl w:val="758E504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E0C59C2"/>
    <w:multiLevelType w:val="hybridMultilevel"/>
    <w:tmpl w:val="CF663388"/>
    <w:lvl w:ilvl="0" w:tplc="6826DB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0D96EF1"/>
    <w:multiLevelType w:val="hybridMultilevel"/>
    <w:tmpl w:val="DC14AA2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8147B89"/>
    <w:multiLevelType w:val="hybridMultilevel"/>
    <w:tmpl w:val="EFD46178"/>
    <w:lvl w:ilvl="0" w:tplc="D6ECA0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4A416215"/>
    <w:multiLevelType w:val="hybridMultilevel"/>
    <w:tmpl w:val="F9968A0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AE460A7"/>
    <w:multiLevelType w:val="hybridMultilevel"/>
    <w:tmpl w:val="7EE8EDF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8BA334E"/>
    <w:multiLevelType w:val="hybridMultilevel"/>
    <w:tmpl w:val="046C229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36A148F"/>
    <w:multiLevelType w:val="hybridMultilevel"/>
    <w:tmpl w:val="BCD00BB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502464B"/>
    <w:multiLevelType w:val="hybridMultilevel"/>
    <w:tmpl w:val="EA32097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70216EE2"/>
    <w:multiLevelType w:val="hybridMultilevel"/>
    <w:tmpl w:val="6AB87A0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8"/>
  </w:num>
  <w:num w:numId="5">
    <w:abstractNumId w:val="7"/>
  </w:num>
  <w:num w:numId="6">
    <w:abstractNumId w:val="10"/>
  </w:num>
  <w:num w:numId="7">
    <w:abstractNumId w:val="0"/>
  </w:num>
  <w:num w:numId="8">
    <w:abstractNumId w:val="4"/>
  </w:num>
  <w:num w:numId="9">
    <w:abstractNumId w:val="2"/>
  </w:num>
  <w:num w:numId="10">
    <w:abstractNumId w:val="9"/>
  </w:num>
  <w:num w:numId="11">
    <w:abstractNumId w:val="6"/>
  </w:num>
  <w:num w:numId="12">
    <w:abstractNumId w:val="12"/>
  </w:num>
  <w:num w:numId="13">
    <w:abstractNumId w:val="1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765E"/>
    <w:rsid w:val="00002C7F"/>
    <w:rsid w:val="0000508C"/>
    <w:rsid w:val="00010DAA"/>
    <w:rsid w:val="00012923"/>
    <w:rsid w:val="00012EAA"/>
    <w:rsid w:val="00020472"/>
    <w:rsid w:val="000218A0"/>
    <w:rsid w:val="0002269C"/>
    <w:rsid w:val="000226EA"/>
    <w:rsid w:val="000245A6"/>
    <w:rsid w:val="00025E12"/>
    <w:rsid w:val="0003032E"/>
    <w:rsid w:val="0003287B"/>
    <w:rsid w:val="00036391"/>
    <w:rsid w:val="000377B3"/>
    <w:rsid w:val="000400E8"/>
    <w:rsid w:val="00040494"/>
    <w:rsid w:val="00041AD6"/>
    <w:rsid w:val="00046C13"/>
    <w:rsid w:val="00051055"/>
    <w:rsid w:val="00052A20"/>
    <w:rsid w:val="00053754"/>
    <w:rsid w:val="000540A7"/>
    <w:rsid w:val="0005681B"/>
    <w:rsid w:val="000634F0"/>
    <w:rsid w:val="00064DEA"/>
    <w:rsid w:val="00073683"/>
    <w:rsid w:val="00077CAD"/>
    <w:rsid w:val="000819D9"/>
    <w:rsid w:val="000822B2"/>
    <w:rsid w:val="000851B3"/>
    <w:rsid w:val="00090FBD"/>
    <w:rsid w:val="00094C59"/>
    <w:rsid w:val="000A11B4"/>
    <w:rsid w:val="000A3256"/>
    <w:rsid w:val="000A4EA1"/>
    <w:rsid w:val="000A59E7"/>
    <w:rsid w:val="000B18CC"/>
    <w:rsid w:val="000B57A0"/>
    <w:rsid w:val="000B5B2C"/>
    <w:rsid w:val="000C28CA"/>
    <w:rsid w:val="000C2AE6"/>
    <w:rsid w:val="000C6344"/>
    <w:rsid w:val="000C6DA7"/>
    <w:rsid w:val="000D3E45"/>
    <w:rsid w:val="000D45D0"/>
    <w:rsid w:val="000D7C5C"/>
    <w:rsid w:val="000E0183"/>
    <w:rsid w:val="000E2EC9"/>
    <w:rsid w:val="000E3CB4"/>
    <w:rsid w:val="000E5A74"/>
    <w:rsid w:val="000F4497"/>
    <w:rsid w:val="000F7567"/>
    <w:rsid w:val="0010190B"/>
    <w:rsid w:val="001060A4"/>
    <w:rsid w:val="00110A60"/>
    <w:rsid w:val="0011104C"/>
    <w:rsid w:val="00113476"/>
    <w:rsid w:val="00114B55"/>
    <w:rsid w:val="00115A24"/>
    <w:rsid w:val="00133C96"/>
    <w:rsid w:val="001355B0"/>
    <w:rsid w:val="00141153"/>
    <w:rsid w:val="001426FF"/>
    <w:rsid w:val="00142821"/>
    <w:rsid w:val="00144530"/>
    <w:rsid w:val="001473E5"/>
    <w:rsid w:val="00147F2B"/>
    <w:rsid w:val="00150A19"/>
    <w:rsid w:val="00152347"/>
    <w:rsid w:val="00152592"/>
    <w:rsid w:val="001540A1"/>
    <w:rsid w:val="00154505"/>
    <w:rsid w:val="00163701"/>
    <w:rsid w:val="00163CF4"/>
    <w:rsid w:val="00164566"/>
    <w:rsid w:val="00167AB2"/>
    <w:rsid w:val="001726AD"/>
    <w:rsid w:val="00175CFC"/>
    <w:rsid w:val="0017601C"/>
    <w:rsid w:val="00176047"/>
    <w:rsid w:val="00176E86"/>
    <w:rsid w:val="001814D2"/>
    <w:rsid w:val="00185780"/>
    <w:rsid w:val="001953BD"/>
    <w:rsid w:val="0019590B"/>
    <w:rsid w:val="00196D50"/>
    <w:rsid w:val="001A0681"/>
    <w:rsid w:val="001A2E85"/>
    <w:rsid w:val="001A3701"/>
    <w:rsid w:val="001A49B3"/>
    <w:rsid w:val="001A62CB"/>
    <w:rsid w:val="001A66A9"/>
    <w:rsid w:val="001A7119"/>
    <w:rsid w:val="001A7A10"/>
    <w:rsid w:val="001B13C7"/>
    <w:rsid w:val="001B39DC"/>
    <w:rsid w:val="001B7A36"/>
    <w:rsid w:val="001C3D3B"/>
    <w:rsid w:val="001C54CD"/>
    <w:rsid w:val="001C5C5B"/>
    <w:rsid w:val="001C5CF6"/>
    <w:rsid w:val="001D1F5E"/>
    <w:rsid w:val="001D4ACF"/>
    <w:rsid w:val="001D4F28"/>
    <w:rsid w:val="001D55A9"/>
    <w:rsid w:val="001D6153"/>
    <w:rsid w:val="001D671A"/>
    <w:rsid w:val="001E6601"/>
    <w:rsid w:val="001F3242"/>
    <w:rsid w:val="001F59F1"/>
    <w:rsid w:val="002004E1"/>
    <w:rsid w:val="0020236D"/>
    <w:rsid w:val="00203C6C"/>
    <w:rsid w:val="00203F86"/>
    <w:rsid w:val="002042FF"/>
    <w:rsid w:val="00207A3C"/>
    <w:rsid w:val="002124CA"/>
    <w:rsid w:val="00214BEE"/>
    <w:rsid w:val="00214F3B"/>
    <w:rsid w:val="00217496"/>
    <w:rsid w:val="002229F1"/>
    <w:rsid w:val="00235A9C"/>
    <w:rsid w:val="00240C2B"/>
    <w:rsid w:val="00242512"/>
    <w:rsid w:val="00243043"/>
    <w:rsid w:val="00243FB9"/>
    <w:rsid w:val="002447B6"/>
    <w:rsid w:val="00245110"/>
    <w:rsid w:val="002470F2"/>
    <w:rsid w:val="00247C2D"/>
    <w:rsid w:val="00251074"/>
    <w:rsid w:val="002537AF"/>
    <w:rsid w:val="00254511"/>
    <w:rsid w:val="0025534D"/>
    <w:rsid w:val="00261165"/>
    <w:rsid w:val="00264BE6"/>
    <w:rsid w:val="00267A21"/>
    <w:rsid w:val="00267C11"/>
    <w:rsid w:val="00270686"/>
    <w:rsid w:val="00271079"/>
    <w:rsid w:val="00271AFD"/>
    <w:rsid w:val="00275C4E"/>
    <w:rsid w:val="00276EE4"/>
    <w:rsid w:val="0027742F"/>
    <w:rsid w:val="0027774D"/>
    <w:rsid w:val="002829E7"/>
    <w:rsid w:val="002831FF"/>
    <w:rsid w:val="00284075"/>
    <w:rsid w:val="002860C6"/>
    <w:rsid w:val="002879AB"/>
    <w:rsid w:val="0029005D"/>
    <w:rsid w:val="00294398"/>
    <w:rsid w:val="002A046E"/>
    <w:rsid w:val="002A12B8"/>
    <w:rsid w:val="002A2791"/>
    <w:rsid w:val="002A46E5"/>
    <w:rsid w:val="002A4B72"/>
    <w:rsid w:val="002A4F05"/>
    <w:rsid w:val="002A6A93"/>
    <w:rsid w:val="002B1132"/>
    <w:rsid w:val="002B2DAD"/>
    <w:rsid w:val="002B37B8"/>
    <w:rsid w:val="002B4466"/>
    <w:rsid w:val="002B5394"/>
    <w:rsid w:val="002B7673"/>
    <w:rsid w:val="002C06DE"/>
    <w:rsid w:val="002C0F2E"/>
    <w:rsid w:val="002C1326"/>
    <w:rsid w:val="002C17FF"/>
    <w:rsid w:val="002C32D1"/>
    <w:rsid w:val="002C4E33"/>
    <w:rsid w:val="002C50C3"/>
    <w:rsid w:val="002C5938"/>
    <w:rsid w:val="002C7C81"/>
    <w:rsid w:val="002D20D2"/>
    <w:rsid w:val="002D21CE"/>
    <w:rsid w:val="002D304A"/>
    <w:rsid w:val="002D35A5"/>
    <w:rsid w:val="002D7BBD"/>
    <w:rsid w:val="002E1AC0"/>
    <w:rsid w:val="002E2D31"/>
    <w:rsid w:val="002E74C1"/>
    <w:rsid w:val="002E7F02"/>
    <w:rsid w:val="002F0408"/>
    <w:rsid w:val="002F0458"/>
    <w:rsid w:val="002F0A06"/>
    <w:rsid w:val="002F4FC3"/>
    <w:rsid w:val="002F5866"/>
    <w:rsid w:val="002F5ED9"/>
    <w:rsid w:val="00300E1D"/>
    <w:rsid w:val="00301668"/>
    <w:rsid w:val="00301F73"/>
    <w:rsid w:val="00301F8E"/>
    <w:rsid w:val="00307FC3"/>
    <w:rsid w:val="00310915"/>
    <w:rsid w:val="003115DF"/>
    <w:rsid w:val="003146B9"/>
    <w:rsid w:val="0031660D"/>
    <w:rsid w:val="003170EF"/>
    <w:rsid w:val="00322231"/>
    <w:rsid w:val="0032327D"/>
    <w:rsid w:val="003276FC"/>
    <w:rsid w:val="003305CC"/>
    <w:rsid w:val="0033156C"/>
    <w:rsid w:val="00335423"/>
    <w:rsid w:val="003428E2"/>
    <w:rsid w:val="003546A3"/>
    <w:rsid w:val="003612F0"/>
    <w:rsid w:val="003620A2"/>
    <w:rsid w:val="003632B5"/>
    <w:rsid w:val="0036429B"/>
    <w:rsid w:val="003654B6"/>
    <w:rsid w:val="0036635C"/>
    <w:rsid w:val="00367C6E"/>
    <w:rsid w:val="0038772F"/>
    <w:rsid w:val="00394B97"/>
    <w:rsid w:val="003A2C1F"/>
    <w:rsid w:val="003A3557"/>
    <w:rsid w:val="003A418F"/>
    <w:rsid w:val="003A6676"/>
    <w:rsid w:val="003A6BD3"/>
    <w:rsid w:val="003B3B6B"/>
    <w:rsid w:val="003B617C"/>
    <w:rsid w:val="003B75CB"/>
    <w:rsid w:val="003C1CF8"/>
    <w:rsid w:val="003C57BA"/>
    <w:rsid w:val="003D0900"/>
    <w:rsid w:val="003D0CA9"/>
    <w:rsid w:val="003D1B95"/>
    <w:rsid w:val="003D3B25"/>
    <w:rsid w:val="003D6594"/>
    <w:rsid w:val="003E25C6"/>
    <w:rsid w:val="003E329B"/>
    <w:rsid w:val="003E6CB5"/>
    <w:rsid w:val="003F3850"/>
    <w:rsid w:val="003F3B7F"/>
    <w:rsid w:val="003F4D68"/>
    <w:rsid w:val="003F739D"/>
    <w:rsid w:val="003F7943"/>
    <w:rsid w:val="0040353A"/>
    <w:rsid w:val="00403B35"/>
    <w:rsid w:val="00405BFC"/>
    <w:rsid w:val="00411643"/>
    <w:rsid w:val="00411AF1"/>
    <w:rsid w:val="00412172"/>
    <w:rsid w:val="00416333"/>
    <w:rsid w:val="00416E78"/>
    <w:rsid w:val="004211AC"/>
    <w:rsid w:val="004218D0"/>
    <w:rsid w:val="00422AA5"/>
    <w:rsid w:val="00424BE8"/>
    <w:rsid w:val="00425526"/>
    <w:rsid w:val="0043181A"/>
    <w:rsid w:val="0044095F"/>
    <w:rsid w:val="00440F7A"/>
    <w:rsid w:val="00441BCB"/>
    <w:rsid w:val="004446E1"/>
    <w:rsid w:val="0044545A"/>
    <w:rsid w:val="00445E18"/>
    <w:rsid w:val="0044612E"/>
    <w:rsid w:val="00446A3E"/>
    <w:rsid w:val="004522A2"/>
    <w:rsid w:val="004529BD"/>
    <w:rsid w:val="004533B6"/>
    <w:rsid w:val="00454B98"/>
    <w:rsid w:val="00455144"/>
    <w:rsid w:val="00460472"/>
    <w:rsid w:val="004660AA"/>
    <w:rsid w:val="00467EAF"/>
    <w:rsid w:val="004701C0"/>
    <w:rsid w:val="00472152"/>
    <w:rsid w:val="00472A42"/>
    <w:rsid w:val="00472ABB"/>
    <w:rsid w:val="00473A6F"/>
    <w:rsid w:val="004740FE"/>
    <w:rsid w:val="004767A3"/>
    <w:rsid w:val="004771DA"/>
    <w:rsid w:val="0048070C"/>
    <w:rsid w:val="00480A9C"/>
    <w:rsid w:val="00481BE9"/>
    <w:rsid w:val="00486501"/>
    <w:rsid w:val="00491AE1"/>
    <w:rsid w:val="0049313F"/>
    <w:rsid w:val="004A3859"/>
    <w:rsid w:val="004A3B8B"/>
    <w:rsid w:val="004A4E00"/>
    <w:rsid w:val="004A6E98"/>
    <w:rsid w:val="004A734A"/>
    <w:rsid w:val="004B0E2A"/>
    <w:rsid w:val="004B173C"/>
    <w:rsid w:val="004B28F5"/>
    <w:rsid w:val="004C31EA"/>
    <w:rsid w:val="004C3583"/>
    <w:rsid w:val="004C3C83"/>
    <w:rsid w:val="004D189E"/>
    <w:rsid w:val="004D27CB"/>
    <w:rsid w:val="004D4576"/>
    <w:rsid w:val="004D5630"/>
    <w:rsid w:val="004D7CF6"/>
    <w:rsid w:val="004D7D5E"/>
    <w:rsid w:val="004E06C4"/>
    <w:rsid w:val="004E1595"/>
    <w:rsid w:val="004E5498"/>
    <w:rsid w:val="004E7242"/>
    <w:rsid w:val="004F2A43"/>
    <w:rsid w:val="004F5DE5"/>
    <w:rsid w:val="00500C40"/>
    <w:rsid w:val="00502998"/>
    <w:rsid w:val="00504FA8"/>
    <w:rsid w:val="00506D69"/>
    <w:rsid w:val="00511FD4"/>
    <w:rsid w:val="0051243C"/>
    <w:rsid w:val="00516C70"/>
    <w:rsid w:val="00520B10"/>
    <w:rsid w:val="005237B6"/>
    <w:rsid w:val="00526FBE"/>
    <w:rsid w:val="00527059"/>
    <w:rsid w:val="00527BE9"/>
    <w:rsid w:val="00534224"/>
    <w:rsid w:val="00537324"/>
    <w:rsid w:val="00542E37"/>
    <w:rsid w:val="005431A0"/>
    <w:rsid w:val="00543A42"/>
    <w:rsid w:val="00553532"/>
    <w:rsid w:val="00554780"/>
    <w:rsid w:val="00560E43"/>
    <w:rsid w:val="00560E48"/>
    <w:rsid w:val="005611DE"/>
    <w:rsid w:val="0056205A"/>
    <w:rsid w:val="00564BA2"/>
    <w:rsid w:val="005736A2"/>
    <w:rsid w:val="0057662A"/>
    <w:rsid w:val="005807C8"/>
    <w:rsid w:val="00582323"/>
    <w:rsid w:val="00584AC7"/>
    <w:rsid w:val="00587272"/>
    <w:rsid w:val="00590E7A"/>
    <w:rsid w:val="00592278"/>
    <w:rsid w:val="005926FC"/>
    <w:rsid w:val="005A0912"/>
    <w:rsid w:val="005A1F65"/>
    <w:rsid w:val="005A4170"/>
    <w:rsid w:val="005A5BC4"/>
    <w:rsid w:val="005B1A47"/>
    <w:rsid w:val="005B21CE"/>
    <w:rsid w:val="005B31ED"/>
    <w:rsid w:val="005B3950"/>
    <w:rsid w:val="005B614C"/>
    <w:rsid w:val="005B7F54"/>
    <w:rsid w:val="005C15EB"/>
    <w:rsid w:val="005C5A27"/>
    <w:rsid w:val="005C750A"/>
    <w:rsid w:val="005D5B1C"/>
    <w:rsid w:val="005D6220"/>
    <w:rsid w:val="005D6376"/>
    <w:rsid w:val="005D6D65"/>
    <w:rsid w:val="005D799B"/>
    <w:rsid w:val="005E04C4"/>
    <w:rsid w:val="005E0B66"/>
    <w:rsid w:val="005E2FB2"/>
    <w:rsid w:val="005E372B"/>
    <w:rsid w:val="005F14C0"/>
    <w:rsid w:val="005F1F98"/>
    <w:rsid w:val="005F45D4"/>
    <w:rsid w:val="005F531D"/>
    <w:rsid w:val="00600400"/>
    <w:rsid w:val="0061348B"/>
    <w:rsid w:val="00614CCB"/>
    <w:rsid w:val="006158B5"/>
    <w:rsid w:val="00621A11"/>
    <w:rsid w:val="00624242"/>
    <w:rsid w:val="006246E1"/>
    <w:rsid w:val="00625841"/>
    <w:rsid w:val="00631432"/>
    <w:rsid w:val="0063269C"/>
    <w:rsid w:val="00633D77"/>
    <w:rsid w:val="006378CB"/>
    <w:rsid w:val="00640BC7"/>
    <w:rsid w:val="00641767"/>
    <w:rsid w:val="00641B77"/>
    <w:rsid w:val="00642342"/>
    <w:rsid w:val="0064458C"/>
    <w:rsid w:val="00644685"/>
    <w:rsid w:val="006451EB"/>
    <w:rsid w:val="00646A61"/>
    <w:rsid w:val="00647621"/>
    <w:rsid w:val="00650368"/>
    <w:rsid w:val="00650699"/>
    <w:rsid w:val="0065139E"/>
    <w:rsid w:val="006520CD"/>
    <w:rsid w:val="00652985"/>
    <w:rsid w:val="00654CB8"/>
    <w:rsid w:val="00655625"/>
    <w:rsid w:val="00657677"/>
    <w:rsid w:val="00661FF0"/>
    <w:rsid w:val="006636C5"/>
    <w:rsid w:val="006647E4"/>
    <w:rsid w:val="006661F6"/>
    <w:rsid w:val="006722D1"/>
    <w:rsid w:val="00672D0B"/>
    <w:rsid w:val="00674860"/>
    <w:rsid w:val="00677D7A"/>
    <w:rsid w:val="00680759"/>
    <w:rsid w:val="00680B95"/>
    <w:rsid w:val="00683C42"/>
    <w:rsid w:val="00685A74"/>
    <w:rsid w:val="00687A2E"/>
    <w:rsid w:val="006907B9"/>
    <w:rsid w:val="006951C9"/>
    <w:rsid w:val="006A14A0"/>
    <w:rsid w:val="006A2E2C"/>
    <w:rsid w:val="006A31C1"/>
    <w:rsid w:val="006A7E4D"/>
    <w:rsid w:val="006B075D"/>
    <w:rsid w:val="006B1F72"/>
    <w:rsid w:val="006B3E6D"/>
    <w:rsid w:val="006B5549"/>
    <w:rsid w:val="006B6B77"/>
    <w:rsid w:val="006C1EF9"/>
    <w:rsid w:val="006C3C1F"/>
    <w:rsid w:val="006C45EB"/>
    <w:rsid w:val="006C653F"/>
    <w:rsid w:val="006D21C5"/>
    <w:rsid w:val="006E0647"/>
    <w:rsid w:val="006E0CAF"/>
    <w:rsid w:val="006E4ACC"/>
    <w:rsid w:val="006E7348"/>
    <w:rsid w:val="006E7CF6"/>
    <w:rsid w:val="006F2B2B"/>
    <w:rsid w:val="006F2DDB"/>
    <w:rsid w:val="006F3455"/>
    <w:rsid w:val="00700623"/>
    <w:rsid w:val="00700942"/>
    <w:rsid w:val="00701E0E"/>
    <w:rsid w:val="00703BD4"/>
    <w:rsid w:val="00707213"/>
    <w:rsid w:val="00712660"/>
    <w:rsid w:val="00715B90"/>
    <w:rsid w:val="00717563"/>
    <w:rsid w:val="00724546"/>
    <w:rsid w:val="00725796"/>
    <w:rsid w:val="00731439"/>
    <w:rsid w:val="007320ED"/>
    <w:rsid w:val="00736C2C"/>
    <w:rsid w:val="00740BD1"/>
    <w:rsid w:val="00742995"/>
    <w:rsid w:val="007442C4"/>
    <w:rsid w:val="00746626"/>
    <w:rsid w:val="00746EF6"/>
    <w:rsid w:val="0074788F"/>
    <w:rsid w:val="00750705"/>
    <w:rsid w:val="00752D6D"/>
    <w:rsid w:val="00752E58"/>
    <w:rsid w:val="00753E0B"/>
    <w:rsid w:val="00755FED"/>
    <w:rsid w:val="0075675E"/>
    <w:rsid w:val="00757C6A"/>
    <w:rsid w:val="007604F4"/>
    <w:rsid w:val="00762B98"/>
    <w:rsid w:val="0077142C"/>
    <w:rsid w:val="00772774"/>
    <w:rsid w:val="0077349A"/>
    <w:rsid w:val="00777CA9"/>
    <w:rsid w:val="0078090C"/>
    <w:rsid w:val="00780A65"/>
    <w:rsid w:val="00780FB7"/>
    <w:rsid w:val="00781593"/>
    <w:rsid w:val="00782049"/>
    <w:rsid w:val="00783D4B"/>
    <w:rsid w:val="007845E2"/>
    <w:rsid w:val="007847E7"/>
    <w:rsid w:val="00784DCF"/>
    <w:rsid w:val="007901AA"/>
    <w:rsid w:val="007932C6"/>
    <w:rsid w:val="00793FC2"/>
    <w:rsid w:val="00795C0C"/>
    <w:rsid w:val="007969C5"/>
    <w:rsid w:val="007973BC"/>
    <w:rsid w:val="007A4DE0"/>
    <w:rsid w:val="007A4EFF"/>
    <w:rsid w:val="007A61BC"/>
    <w:rsid w:val="007A6B8B"/>
    <w:rsid w:val="007B00F2"/>
    <w:rsid w:val="007B0A76"/>
    <w:rsid w:val="007B1B51"/>
    <w:rsid w:val="007B28AF"/>
    <w:rsid w:val="007B2CC5"/>
    <w:rsid w:val="007C0B86"/>
    <w:rsid w:val="007C0FAD"/>
    <w:rsid w:val="007C128D"/>
    <w:rsid w:val="007C1A53"/>
    <w:rsid w:val="007C1CFE"/>
    <w:rsid w:val="007C551E"/>
    <w:rsid w:val="007C6733"/>
    <w:rsid w:val="007D0515"/>
    <w:rsid w:val="007D0B9A"/>
    <w:rsid w:val="007D31EE"/>
    <w:rsid w:val="007D5619"/>
    <w:rsid w:val="007D7726"/>
    <w:rsid w:val="007E04EE"/>
    <w:rsid w:val="007E0694"/>
    <w:rsid w:val="007E1735"/>
    <w:rsid w:val="007E3E0B"/>
    <w:rsid w:val="007E4A70"/>
    <w:rsid w:val="007E593B"/>
    <w:rsid w:val="007E5F0F"/>
    <w:rsid w:val="007E5F3D"/>
    <w:rsid w:val="007E6231"/>
    <w:rsid w:val="007E6F37"/>
    <w:rsid w:val="007F38B0"/>
    <w:rsid w:val="007F61E7"/>
    <w:rsid w:val="00800DE5"/>
    <w:rsid w:val="0080296C"/>
    <w:rsid w:val="008029B6"/>
    <w:rsid w:val="00803148"/>
    <w:rsid w:val="00805A4C"/>
    <w:rsid w:val="00806BF4"/>
    <w:rsid w:val="008154F5"/>
    <w:rsid w:val="00820B0D"/>
    <w:rsid w:val="0082166C"/>
    <w:rsid w:val="008271F4"/>
    <w:rsid w:val="00831710"/>
    <w:rsid w:val="00831C04"/>
    <w:rsid w:val="00833511"/>
    <w:rsid w:val="008340ED"/>
    <w:rsid w:val="008349D8"/>
    <w:rsid w:val="0083501B"/>
    <w:rsid w:val="008370CD"/>
    <w:rsid w:val="00840803"/>
    <w:rsid w:val="00841064"/>
    <w:rsid w:val="00844496"/>
    <w:rsid w:val="00844537"/>
    <w:rsid w:val="00847EC3"/>
    <w:rsid w:val="00851305"/>
    <w:rsid w:val="00852D2A"/>
    <w:rsid w:val="008554C1"/>
    <w:rsid w:val="00855713"/>
    <w:rsid w:val="00861362"/>
    <w:rsid w:val="00863407"/>
    <w:rsid w:val="008635F7"/>
    <w:rsid w:val="00871456"/>
    <w:rsid w:val="0087187C"/>
    <w:rsid w:val="00874ED5"/>
    <w:rsid w:val="0087651E"/>
    <w:rsid w:val="008769DF"/>
    <w:rsid w:val="00881CDE"/>
    <w:rsid w:val="008821A8"/>
    <w:rsid w:val="008835E7"/>
    <w:rsid w:val="0088473A"/>
    <w:rsid w:val="00886C4D"/>
    <w:rsid w:val="0089301F"/>
    <w:rsid w:val="00893BE1"/>
    <w:rsid w:val="008943B4"/>
    <w:rsid w:val="00897540"/>
    <w:rsid w:val="008A1000"/>
    <w:rsid w:val="008A4DC3"/>
    <w:rsid w:val="008A51EE"/>
    <w:rsid w:val="008A7A32"/>
    <w:rsid w:val="008B0B68"/>
    <w:rsid w:val="008B5D9D"/>
    <w:rsid w:val="008B71D8"/>
    <w:rsid w:val="008C108D"/>
    <w:rsid w:val="008C12B3"/>
    <w:rsid w:val="008C195A"/>
    <w:rsid w:val="008C201A"/>
    <w:rsid w:val="008D063D"/>
    <w:rsid w:val="008D26FF"/>
    <w:rsid w:val="008D51DE"/>
    <w:rsid w:val="008D60F6"/>
    <w:rsid w:val="008E15F4"/>
    <w:rsid w:val="008E2E1F"/>
    <w:rsid w:val="008E36B7"/>
    <w:rsid w:val="008E6C1C"/>
    <w:rsid w:val="008E7466"/>
    <w:rsid w:val="008F0DA4"/>
    <w:rsid w:val="008F16A9"/>
    <w:rsid w:val="008F64D7"/>
    <w:rsid w:val="008F7BE0"/>
    <w:rsid w:val="009048E5"/>
    <w:rsid w:val="0090622A"/>
    <w:rsid w:val="00906521"/>
    <w:rsid w:val="0090737A"/>
    <w:rsid w:val="00911086"/>
    <w:rsid w:val="00911A0C"/>
    <w:rsid w:val="00913659"/>
    <w:rsid w:val="00914F82"/>
    <w:rsid w:val="009171D7"/>
    <w:rsid w:val="00917439"/>
    <w:rsid w:val="00922511"/>
    <w:rsid w:val="009240C9"/>
    <w:rsid w:val="00924645"/>
    <w:rsid w:val="0092516B"/>
    <w:rsid w:val="00926412"/>
    <w:rsid w:val="00930A44"/>
    <w:rsid w:val="00930AB9"/>
    <w:rsid w:val="00931FC7"/>
    <w:rsid w:val="0093457A"/>
    <w:rsid w:val="009362E0"/>
    <w:rsid w:val="0094052F"/>
    <w:rsid w:val="00941597"/>
    <w:rsid w:val="00941610"/>
    <w:rsid w:val="00941D1C"/>
    <w:rsid w:val="00943CA4"/>
    <w:rsid w:val="00944334"/>
    <w:rsid w:val="00944E6C"/>
    <w:rsid w:val="009501DD"/>
    <w:rsid w:val="00953DBC"/>
    <w:rsid w:val="0095416B"/>
    <w:rsid w:val="0095506C"/>
    <w:rsid w:val="00955EF2"/>
    <w:rsid w:val="00957845"/>
    <w:rsid w:val="00964B07"/>
    <w:rsid w:val="009709D9"/>
    <w:rsid w:val="0097122D"/>
    <w:rsid w:val="00975501"/>
    <w:rsid w:val="00975CC9"/>
    <w:rsid w:val="0097765E"/>
    <w:rsid w:val="00981328"/>
    <w:rsid w:val="0098587F"/>
    <w:rsid w:val="00986863"/>
    <w:rsid w:val="0098795B"/>
    <w:rsid w:val="00990066"/>
    <w:rsid w:val="00991899"/>
    <w:rsid w:val="009944C0"/>
    <w:rsid w:val="00996C51"/>
    <w:rsid w:val="009A5586"/>
    <w:rsid w:val="009B0766"/>
    <w:rsid w:val="009B0B46"/>
    <w:rsid w:val="009B3C66"/>
    <w:rsid w:val="009B7BDF"/>
    <w:rsid w:val="009B7D5E"/>
    <w:rsid w:val="009C0285"/>
    <w:rsid w:val="009C09FB"/>
    <w:rsid w:val="009C12BD"/>
    <w:rsid w:val="009C47CE"/>
    <w:rsid w:val="009C5821"/>
    <w:rsid w:val="009C5CC6"/>
    <w:rsid w:val="009C6288"/>
    <w:rsid w:val="009C648E"/>
    <w:rsid w:val="009D24E1"/>
    <w:rsid w:val="009D314B"/>
    <w:rsid w:val="009D7BA0"/>
    <w:rsid w:val="009E0352"/>
    <w:rsid w:val="009E6A52"/>
    <w:rsid w:val="00A0352E"/>
    <w:rsid w:val="00A06088"/>
    <w:rsid w:val="00A069EF"/>
    <w:rsid w:val="00A13253"/>
    <w:rsid w:val="00A136C2"/>
    <w:rsid w:val="00A144C5"/>
    <w:rsid w:val="00A1761E"/>
    <w:rsid w:val="00A2082E"/>
    <w:rsid w:val="00A20FD0"/>
    <w:rsid w:val="00A26F02"/>
    <w:rsid w:val="00A32105"/>
    <w:rsid w:val="00A32F0A"/>
    <w:rsid w:val="00A3365E"/>
    <w:rsid w:val="00A33C9F"/>
    <w:rsid w:val="00A3742B"/>
    <w:rsid w:val="00A41491"/>
    <w:rsid w:val="00A42C1A"/>
    <w:rsid w:val="00A466B0"/>
    <w:rsid w:val="00A4775A"/>
    <w:rsid w:val="00A477F9"/>
    <w:rsid w:val="00A51F25"/>
    <w:rsid w:val="00A53629"/>
    <w:rsid w:val="00A5525E"/>
    <w:rsid w:val="00A6029B"/>
    <w:rsid w:val="00A61AAD"/>
    <w:rsid w:val="00A61F91"/>
    <w:rsid w:val="00A62E80"/>
    <w:rsid w:val="00A64A49"/>
    <w:rsid w:val="00A64B38"/>
    <w:rsid w:val="00A64B3C"/>
    <w:rsid w:val="00A65972"/>
    <w:rsid w:val="00A72592"/>
    <w:rsid w:val="00A7341B"/>
    <w:rsid w:val="00A75119"/>
    <w:rsid w:val="00A80370"/>
    <w:rsid w:val="00A82519"/>
    <w:rsid w:val="00A84A11"/>
    <w:rsid w:val="00A92588"/>
    <w:rsid w:val="00A94DE2"/>
    <w:rsid w:val="00AA1789"/>
    <w:rsid w:val="00AA1B2E"/>
    <w:rsid w:val="00AA1DE1"/>
    <w:rsid w:val="00AA31C1"/>
    <w:rsid w:val="00AA3298"/>
    <w:rsid w:val="00AA4348"/>
    <w:rsid w:val="00AA4663"/>
    <w:rsid w:val="00AA6788"/>
    <w:rsid w:val="00AB2775"/>
    <w:rsid w:val="00AB2D53"/>
    <w:rsid w:val="00AB607C"/>
    <w:rsid w:val="00AC0266"/>
    <w:rsid w:val="00AC5D1C"/>
    <w:rsid w:val="00AD45D8"/>
    <w:rsid w:val="00AD52F0"/>
    <w:rsid w:val="00AD6E5C"/>
    <w:rsid w:val="00AE0387"/>
    <w:rsid w:val="00AE3636"/>
    <w:rsid w:val="00AE4B2C"/>
    <w:rsid w:val="00AF1C82"/>
    <w:rsid w:val="00AF338C"/>
    <w:rsid w:val="00AF4499"/>
    <w:rsid w:val="00AF4B31"/>
    <w:rsid w:val="00AF7D89"/>
    <w:rsid w:val="00B00C4E"/>
    <w:rsid w:val="00B011D6"/>
    <w:rsid w:val="00B017EA"/>
    <w:rsid w:val="00B01C9B"/>
    <w:rsid w:val="00B02C8D"/>
    <w:rsid w:val="00B035AE"/>
    <w:rsid w:val="00B06C5B"/>
    <w:rsid w:val="00B11987"/>
    <w:rsid w:val="00B1281E"/>
    <w:rsid w:val="00B1546D"/>
    <w:rsid w:val="00B15940"/>
    <w:rsid w:val="00B15C16"/>
    <w:rsid w:val="00B20CEB"/>
    <w:rsid w:val="00B21762"/>
    <w:rsid w:val="00B2403F"/>
    <w:rsid w:val="00B2762C"/>
    <w:rsid w:val="00B27CC7"/>
    <w:rsid w:val="00B31B0D"/>
    <w:rsid w:val="00B34249"/>
    <w:rsid w:val="00B35C6F"/>
    <w:rsid w:val="00B37287"/>
    <w:rsid w:val="00B4015D"/>
    <w:rsid w:val="00B45351"/>
    <w:rsid w:val="00B45BDB"/>
    <w:rsid w:val="00B531BD"/>
    <w:rsid w:val="00B55647"/>
    <w:rsid w:val="00B557EF"/>
    <w:rsid w:val="00B62517"/>
    <w:rsid w:val="00B66C35"/>
    <w:rsid w:val="00B67A0A"/>
    <w:rsid w:val="00B70A3D"/>
    <w:rsid w:val="00B7100B"/>
    <w:rsid w:val="00B7621D"/>
    <w:rsid w:val="00B77814"/>
    <w:rsid w:val="00B820DE"/>
    <w:rsid w:val="00B82929"/>
    <w:rsid w:val="00B862A7"/>
    <w:rsid w:val="00B90645"/>
    <w:rsid w:val="00B9653E"/>
    <w:rsid w:val="00BA08F4"/>
    <w:rsid w:val="00BA0B26"/>
    <w:rsid w:val="00BA0BF2"/>
    <w:rsid w:val="00BA1E5C"/>
    <w:rsid w:val="00BA344B"/>
    <w:rsid w:val="00BA4EDF"/>
    <w:rsid w:val="00BA6DF0"/>
    <w:rsid w:val="00BB2A45"/>
    <w:rsid w:val="00BB390B"/>
    <w:rsid w:val="00BB4E97"/>
    <w:rsid w:val="00BB5E55"/>
    <w:rsid w:val="00BC1F90"/>
    <w:rsid w:val="00BC5490"/>
    <w:rsid w:val="00BC68C7"/>
    <w:rsid w:val="00BC6F01"/>
    <w:rsid w:val="00BC7285"/>
    <w:rsid w:val="00BD6DEA"/>
    <w:rsid w:val="00BD76DE"/>
    <w:rsid w:val="00BE122D"/>
    <w:rsid w:val="00BE344C"/>
    <w:rsid w:val="00BE4F46"/>
    <w:rsid w:val="00BF3091"/>
    <w:rsid w:val="00BF340B"/>
    <w:rsid w:val="00BF50CD"/>
    <w:rsid w:val="00BF76D3"/>
    <w:rsid w:val="00C00C8E"/>
    <w:rsid w:val="00C050CF"/>
    <w:rsid w:val="00C072D5"/>
    <w:rsid w:val="00C13F07"/>
    <w:rsid w:val="00C15121"/>
    <w:rsid w:val="00C15225"/>
    <w:rsid w:val="00C157FC"/>
    <w:rsid w:val="00C15B07"/>
    <w:rsid w:val="00C165B4"/>
    <w:rsid w:val="00C166D7"/>
    <w:rsid w:val="00C17501"/>
    <w:rsid w:val="00C23970"/>
    <w:rsid w:val="00C25AF8"/>
    <w:rsid w:val="00C27CBC"/>
    <w:rsid w:val="00C3397E"/>
    <w:rsid w:val="00C339A3"/>
    <w:rsid w:val="00C36D42"/>
    <w:rsid w:val="00C413B3"/>
    <w:rsid w:val="00C42359"/>
    <w:rsid w:val="00C42782"/>
    <w:rsid w:val="00C50F86"/>
    <w:rsid w:val="00C52AB2"/>
    <w:rsid w:val="00C5380D"/>
    <w:rsid w:val="00C54344"/>
    <w:rsid w:val="00C54894"/>
    <w:rsid w:val="00C61493"/>
    <w:rsid w:val="00C61B03"/>
    <w:rsid w:val="00C65CCB"/>
    <w:rsid w:val="00C71280"/>
    <w:rsid w:val="00C716D7"/>
    <w:rsid w:val="00C758DA"/>
    <w:rsid w:val="00C76DA0"/>
    <w:rsid w:val="00C76F13"/>
    <w:rsid w:val="00C77E2D"/>
    <w:rsid w:val="00C80F1B"/>
    <w:rsid w:val="00C8619F"/>
    <w:rsid w:val="00C871A7"/>
    <w:rsid w:val="00C90D4F"/>
    <w:rsid w:val="00C96AA9"/>
    <w:rsid w:val="00CA26E4"/>
    <w:rsid w:val="00CA3B0A"/>
    <w:rsid w:val="00CA6784"/>
    <w:rsid w:val="00CC349E"/>
    <w:rsid w:val="00CE1500"/>
    <w:rsid w:val="00CE379C"/>
    <w:rsid w:val="00CF1813"/>
    <w:rsid w:val="00CF3942"/>
    <w:rsid w:val="00CF3CC9"/>
    <w:rsid w:val="00CF46C8"/>
    <w:rsid w:val="00CF72CB"/>
    <w:rsid w:val="00D01010"/>
    <w:rsid w:val="00D03058"/>
    <w:rsid w:val="00D03F8F"/>
    <w:rsid w:val="00D04198"/>
    <w:rsid w:val="00D1107F"/>
    <w:rsid w:val="00D13AED"/>
    <w:rsid w:val="00D13E2E"/>
    <w:rsid w:val="00D1408C"/>
    <w:rsid w:val="00D14963"/>
    <w:rsid w:val="00D14DCF"/>
    <w:rsid w:val="00D20496"/>
    <w:rsid w:val="00D20C3A"/>
    <w:rsid w:val="00D225E6"/>
    <w:rsid w:val="00D23F6F"/>
    <w:rsid w:val="00D250F7"/>
    <w:rsid w:val="00D25588"/>
    <w:rsid w:val="00D2639E"/>
    <w:rsid w:val="00D310DF"/>
    <w:rsid w:val="00D324D4"/>
    <w:rsid w:val="00D33117"/>
    <w:rsid w:val="00D37867"/>
    <w:rsid w:val="00D4073D"/>
    <w:rsid w:val="00D40929"/>
    <w:rsid w:val="00D412AC"/>
    <w:rsid w:val="00D41E3A"/>
    <w:rsid w:val="00D42C72"/>
    <w:rsid w:val="00D42E76"/>
    <w:rsid w:val="00D45C81"/>
    <w:rsid w:val="00D45EB8"/>
    <w:rsid w:val="00D5002E"/>
    <w:rsid w:val="00D52ACB"/>
    <w:rsid w:val="00D55033"/>
    <w:rsid w:val="00D570F4"/>
    <w:rsid w:val="00D611CA"/>
    <w:rsid w:val="00D6133F"/>
    <w:rsid w:val="00D62866"/>
    <w:rsid w:val="00D646AD"/>
    <w:rsid w:val="00D64821"/>
    <w:rsid w:val="00D64D44"/>
    <w:rsid w:val="00D6732D"/>
    <w:rsid w:val="00D67C01"/>
    <w:rsid w:val="00D76F94"/>
    <w:rsid w:val="00D77286"/>
    <w:rsid w:val="00D803F3"/>
    <w:rsid w:val="00D84D66"/>
    <w:rsid w:val="00D86C92"/>
    <w:rsid w:val="00D91594"/>
    <w:rsid w:val="00D9334F"/>
    <w:rsid w:val="00D939AE"/>
    <w:rsid w:val="00D93D75"/>
    <w:rsid w:val="00D97826"/>
    <w:rsid w:val="00DA2810"/>
    <w:rsid w:val="00DA2B71"/>
    <w:rsid w:val="00DB0A3F"/>
    <w:rsid w:val="00DB1C7E"/>
    <w:rsid w:val="00DB1D99"/>
    <w:rsid w:val="00DB4B51"/>
    <w:rsid w:val="00DB6574"/>
    <w:rsid w:val="00DB7E4E"/>
    <w:rsid w:val="00DC2B66"/>
    <w:rsid w:val="00DC4A09"/>
    <w:rsid w:val="00DC7421"/>
    <w:rsid w:val="00DC7D5B"/>
    <w:rsid w:val="00DD1EF2"/>
    <w:rsid w:val="00DD5B0E"/>
    <w:rsid w:val="00DD78B5"/>
    <w:rsid w:val="00DD7A4D"/>
    <w:rsid w:val="00DE064A"/>
    <w:rsid w:val="00DE0D63"/>
    <w:rsid w:val="00DE120B"/>
    <w:rsid w:val="00DE21D4"/>
    <w:rsid w:val="00DF02F0"/>
    <w:rsid w:val="00DF0EC3"/>
    <w:rsid w:val="00DF1678"/>
    <w:rsid w:val="00DF1B53"/>
    <w:rsid w:val="00DF2325"/>
    <w:rsid w:val="00DF5246"/>
    <w:rsid w:val="00DF55B8"/>
    <w:rsid w:val="00E004C6"/>
    <w:rsid w:val="00E00623"/>
    <w:rsid w:val="00E0076C"/>
    <w:rsid w:val="00E0168C"/>
    <w:rsid w:val="00E01714"/>
    <w:rsid w:val="00E018D7"/>
    <w:rsid w:val="00E01EBC"/>
    <w:rsid w:val="00E01EDA"/>
    <w:rsid w:val="00E02929"/>
    <w:rsid w:val="00E064CE"/>
    <w:rsid w:val="00E21895"/>
    <w:rsid w:val="00E23BD0"/>
    <w:rsid w:val="00E2745A"/>
    <w:rsid w:val="00E302FB"/>
    <w:rsid w:val="00E324B4"/>
    <w:rsid w:val="00E35DBC"/>
    <w:rsid w:val="00E35DFC"/>
    <w:rsid w:val="00E40593"/>
    <w:rsid w:val="00E42327"/>
    <w:rsid w:val="00E43F4C"/>
    <w:rsid w:val="00E45A30"/>
    <w:rsid w:val="00E45A39"/>
    <w:rsid w:val="00E463A9"/>
    <w:rsid w:val="00E479A8"/>
    <w:rsid w:val="00E54EC0"/>
    <w:rsid w:val="00E62BD1"/>
    <w:rsid w:val="00E639CB"/>
    <w:rsid w:val="00E65D6C"/>
    <w:rsid w:val="00E66D0A"/>
    <w:rsid w:val="00E70476"/>
    <w:rsid w:val="00E7728D"/>
    <w:rsid w:val="00E84190"/>
    <w:rsid w:val="00E879B5"/>
    <w:rsid w:val="00E90207"/>
    <w:rsid w:val="00E9077B"/>
    <w:rsid w:val="00E91651"/>
    <w:rsid w:val="00E948D7"/>
    <w:rsid w:val="00E96190"/>
    <w:rsid w:val="00E96F89"/>
    <w:rsid w:val="00EA03DD"/>
    <w:rsid w:val="00EA2744"/>
    <w:rsid w:val="00EB0C6B"/>
    <w:rsid w:val="00EB189C"/>
    <w:rsid w:val="00EB43E2"/>
    <w:rsid w:val="00EB729E"/>
    <w:rsid w:val="00EC00AE"/>
    <w:rsid w:val="00EC2421"/>
    <w:rsid w:val="00EC2F1F"/>
    <w:rsid w:val="00EC4203"/>
    <w:rsid w:val="00EC49B4"/>
    <w:rsid w:val="00EC57FC"/>
    <w:rsid w:val="00EC70D3"/>
    <w:rsid w:val="00ED0E43"/>
    <w:rsid w:val="00ED21BE"/>
    <w:rsid w:val="00EE1699"/>
    <w:rsid w:val="00EE47E8"/>
    <w:rsid w:val="00EE6D7A"/>
    <w:rsid w:val="00EE7580"/>
    <w:rsid w:val="00EF0D4E"/>
    <w:rsid w:val="00EF2E59"/>
    <w:rsid w:val="00EF36F4"/>
    <w:rsid w:val="00EF4B67"/>
    <w:rsid w:val="00EF76C7"/>
    <w:rsid w:val="00F003D2"/>
    <w:rsid w:val="00F05B12"/>
    <w:rsid w:val="00F060DB"/>
    <w:rsid w:val="00F078C6"/>
    <w:rsid w:val="00F07E0F"/>
    <w:rsid w:val="00F10419"/>
    <w:rsid w:val="00F12E17"/>
    <w:rsid w:val="00F13D96"/>
    <w:rsid w:val="00F14959"/>
    <w:rsid w:val="00F15D4F"/>
    <w:rsid w:val="00F20764"/>
    <w:rsid w:val="00F20CD3"/>
    <w:rsid w:val="00F219C0"/>
    <w:rsid w:val="00F219D0"/>
    <w:rsid w:val="00F240EE"/>
    <w:rsid w:val="00F25C07"/>
    <w:rsid w:val="00F30609"/>
    <w:rsid w:val="00F326C9"/>
    <w:rsid w:val="00F32B54"/>
    <w:rsid w:val="00F34B84"/>
    <w:rsid w:val="00F34DF2"/>
    <w:rsid w:val="00F355AF"/>
    <w:rsid w:val="00F37DF5"/>
    <w:rsid w:val="00F448AB"/>
    <w:rsid w:val="00F46798"/>
    <w:rsid w:val="00F46B75"/>
    <w:rsid w:val="00F53CD0"/>
    <w:rsid w:val="00F55941"/>
    <w:rsid w:val="00F55EF9"/>
    <w:rsid w:val="00F5719C"/>
    <w:rsid w:val="00F57ED3"/>
    <w:rsid w:val="00F6022A"/>
    <w:rsid w:val="00F61FDD"/>
    <w:rsid w:val="00F65DAB"/>
    <w:rsid w:val="00F6673A"/>
    <w:rsid w:val="00F66981"/>
    <w:rsid w:val="00F71A0F"/>
    <w:rsid w:val="00F73732"/>
    <w:rsid w:val="00F77747"/>
    <w:rsid w:val="00F815DD"/>
    <w:rsid w:val="00F819BC"/>
    <w:rsid w:val="00F83751"/>
    <w:rsid w:val="00F8515A"/>
    <w:rsid w:val="00F91A46"/>
    <w:rsid w:val="00F936DF"/>
    <w:rsid w:val="00F947DA"/>
    <w:rsid w:val="00F968A7"/>
    <w:rsid w:val="00F979C9"/>
    <w:rsid w:val="00F979D7"/>
    <w:rsid w:val="00FA2873"/>
    <w:rsid w:val="00FA2FBC"/>
    <w:rsid w:val="00FA63D0"/>
    <w:rsid w:val="00FA6550"/>
    <w:rsid w:val="00FA6C75"/>
    <w:rsid w:val="00FA7CB1"/>
    <w:rsid w:val="00FB1EAB"/>
    <w:rsid w:val="00FB2BDB"/>
    <w:rsid w:val="00FB2E96"/>
    <w:rsid w:val="00FB32EA"/>
    <w:rsid w:val="00FB33CE"/>
    <w:rsid w:val="00FB45C5"/>
    <w:rsid w:val="00FB6E9F"/>
    <w:rsid w:val="00FB7250"/>
    <w:rsid w:val="00FC0499"/>
    <w:rsid w:val="00FC0EDF"/>
    <w:rsid w:val="00FC2634"/>
    <w:rsid w:val="00FC7B71"/>
    <w:rsid w:val="00FD050B"/>
    <w:rsid w:val="00FD16C0"/>
    <w:rsid w:val="00FD32ED"/>
    <w:rsid w:val="00FD5874"/>
    <w:rsid w:val="00FD6263"/>
    <w:rsid w:val="00FD75FE"/>
    <w:rsid w:val="00FE33AB"/>
    <w:rsid w:val="00FF5739"/>
    <w:rsid w:val="00FF5FAF"/>
    <w:rsid w:val="00FF6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semiHidden="0" w:uiPriority="0" w:unhideWhenUsed="0" w:qFormat="1"/>
    <w:lsdException w:name="annotation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5BDB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Header">
    <w:name w:val="header"/>
    <w:basedOn w:val="Normal"/>
    <w:link w:val="Header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F14C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F14C0"/>
    <w:rPr>
      <w:rFonts w:cs="Times New Roman"/>
    </w:rPr>
  </w:style>
  <w:style w:type="character" w:styleId="PageNumber">
    <w:name w:val="page number"/>
    <w:basedOn w:val="DefaultParagraphFont"/>
    <w:uiPriority w:val="99"/>
    <w:rsid w:val="00E62BD1"/>
    <w:rPr>
      <w:rFonts w:cs="Times New Roman"/>
    </w:rPr>
  </w:style>
  <w:style w:type="table" w:styleId="TableGrid">
    <w:name w:val="Table Grid"/>
    <w:basedOn w:val="TableNormal"/>
    <w:uiPriority w:val="99"/>
    <w:rsid w:val="007D0B9A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aliases w:val="Značka poznámky"/>
    <w:basedOn w:val="DefaultParagraphFont"/>
    <w:uiPriority w:val="99"/>
    <w:semiHidden/>
    <w:rsid w:val="00D5002E"/>
    <w:rPr>
      <w:rFonts w:cs="Times New Roman"/>
      <w:sz w:val="16"/>
      <w:szCs w:val="16"/>
    </w:rPr>
  </w:style>
  <w:style w:type="paragraph" w:styleId="CommentText">
    <w:name w:val="annotation text"/>
    <w:aliases w:val="Text poznámky"/>
    <w:basedOn w:val="Normal"/>
    <w:link w:val="CommentTextChar"/>
    <w:uiPriority w:val="99"/>
    <w:semiHidden/>
    <w:rsid w:val="00D5002E"/>
    <w:rPr>
      <w:sz w:val="20"/>
      <w:szCs w:val="20"/>
    </w:rPr>
  </w:style>
  <w:style w:type="character" w:customStyle="1" w:styleId="CommentTextChar">
    <w:name w:val="Comment Text Char"/>
    <w:aliases w:val="Text poznámky Char"/>
    <w:basedOn w:val="DefaultParagraphFont"/>
    <w:link w:val="CommentText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405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E40593"/>
    <w:rPr>
      <w:b/>
      <w:bCs/>
    </w:rPr>
  </w:style>
  <w:style w:type="paragraph" w:styleId="Revision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aliases w:val="Nad,Odstavec cíl se seznamem,Odstavec se seznamem5,Odstavec_muj,Odrážky"/>
    <w:basedOn w:val="Normal"/>
    <w:link w:val="ListParagraphChar"/>
    <w:uiPriority w:val="99"/>
    <w:qFormat/>
    <w:rsid w:val="00A41491"/>
    <w:pPr>
      <w:ind w:left="720"/>
    </w:pPr>
  </w:style>
  <w:style w:type="paragraph" w:styleId="FootnoteText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al"/>
    <w:link w:val="FootnoteTextChar"/>
    <w:uiPriority w:val="99"/>
    <w:semiHidden/>
    <w:rsid w:val="00A75119"/>
    <w:rPr>
      <w:sz w:val="20"/>
      <w:szCs w:val="20"/>
    </w:rPr>
  </w:style>
  <w:style w:type="character" w:customStyle="1" w:styleId="FootnoteTextChar">
    <w:name w:val="Footnote Text Char"/>
    <w:aliases w:val="pozn. pod čarou Char,Footnote text Char,Fußnotentextf Char,Char1 Char,Schriftart: 9 pt Char,Schriftart: 10 pt Char,Schriftart: 8 pt Char,Text poznámky pod čiarou 007 Char,Geneva 9 Char,Font: Geneva 9 Char,Boston 10 Char,f Char,o Char"/>
    <w:basedOn w:val="DefaultParagraphFont"/>
    <w:link w:val="FootnoteText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FootnoteReference">
    <w:name w:val="footnote reference"/>
    <w:aliases w:val="Footnote symbol,Footnote,PGI Fußnote Ziffer,BVI fnr,Footnote Reference Superscript,Appel note de bas de p,Appel note de bas de page,Légende,Char Car Car Car Car,Voetnootverwijzing"/>
    <w:basedOn w:val="DefaultParagraphFont"/>
    <w:uiPriority w:val="99"/>
    <w:semiHidden/>
    <w:rsid w:val="00A75119"/>
    <w:rPr>
      <w:rFonts w:cs="Times New Roman"/>
      <w:vertAlign w:val="superscript"/>
    </w:rPr>
  </w:style>
  <w:style w:type="character" w:styleId="Hyperlink">
    <w:name w:val="Hyperlink"/>
    <w:basedOn w:val="DefaultParagraphFont"/>
    <w:uiPriority w:val="99"/>
    <w:rsid w:val="000851B3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4B0E2A"/>
    <w:rPr>
      <w:rFonts w:cs="Times New Roman"/>
      <w:color w:val="800080"/>
      <w:u w:val="single"/>
    </w:rPr>
  </w:style>
  <w:style w:type="character" w:customStyle="1" w:styleId="ListParagraphChar">
    <w:name w:val="List Paragraph Char"/>
    <w:aliases w:val="Nad Char,Odstavec cíl se seznamem Char,Odstavec se seznamem5 Char,Odstavec_muj Char,Odrážky Char"/>
    <w:basedOn w:val="DefaultParagraphFont"/>
    <w:link w:val="ListParagraph"/>
    <w:uiPriority w:val="99"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uiPriority w:val="99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Caption">
    <w:name w:val="caption"/>
    <w:basedOn w:val="Normal"/>
    <w:next w:val="Normal"/>
    <w:uiPriority w:val="99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972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2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2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1385</TotalTime>
  <Pages>5</Pages>
  <Words>670</Words>
  <Characters>3959</Characters>
  <Application>Microsoft Office Outlook</Application>
  <DocSecurity>0</DocSecurity>
  <Lines>0</Lines>
  <Paragraphs>0</Paragraphs>
  <ScaleCrop>false</ScaleCrop>
  <Company>MMZ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KrajcaJ</cp:lastModifiedBy>
  <cp:revision>264</cp:revision>
  <cp:lastPrinted>2017-01-05T13:36:00Z</cp:lastPrinted>
  <dcterms:created xsi:type="dcterms:W3CDTF">2016-11-18T06:25:00Z</dcterms:created>
  <dcterms:modified xsi:type="dcterms:W3CDTF">2018-04-25T07:32:00Z</dcterms:modified>
</cp:coreProperties>
</file>