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CD" w:rsidRDefault="00173A04" w:rsidP="00173A04">
      <w:pPr>
        <w:spacing w:after="0" w:line="240" w:lineRule="auto"/>
        <w:jc w:val="center"/>
        <w:rPr>
          <w:rFonts w:ascii="Arial Narrow" w:hAnsi="Arial Narrow"/>
          <w:sz w:val="40"/>
          <w:szCs w:val="40"/>
        </w:rPr>
      </w:pPr>
      <w:r w:rsidRPr="00173A04">
        <w:rPr>
          <w:rFonts w:ascii="Arial Narrow" w:hAnsi="Arial Narrow"/>
          <w:sz w:val="40"/>
          <w:szCs w:val="40"/>
        </w:rPr>
        <w:t xml:space="preserve">Dotační program ORP </w:t>
      </w:r>
      <w:r w:rsidR="001A0CC7">
        <w:rPr>
          <w:rFonts w:ascii="Arial Narrow" w:hAnsi="Arial Narrow"/>
          <w:sz w:val="40"/>
          <w:szCs w:val="40"/>
        </w:rPr>
        <w:t>–</w:t>
      </w:r>
      <w:r w:rsidRPr="00173A04">
        <w:rPr>
          <w:rFonts w:ascii="Arial Narrow" w:hAnsi="Arial Narrow"/>
          <w:sz w:val="40"/>
          <w:szCs w:val="40"/>
        </w:rPr>
        <w:t xml:space="preserve"> </w:t>
      </w:r>
      <w:r w:rsidR="001A0CC7">
        <w:rPr>
          <w:rFonts w:ascii="Arial Narrow" w:hAnsi="Arial Narrow"/>
          <w:sz w:val="40"/>
          <w:szCs w:val="40"/>
        </w:rPr>
        <w:t>informace pro žadatele</w:t>
      </w:r>
    </w:p>
    <w:p w:rsidR="00173A04" w:rsidRPr="00874576" w:rsidRDefault="00173A04" w:rsidP="00173A04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</w:p>
    <w:p w:rsidR="00D10739" w:rsidRPr="00874576" w:rsidRDefault="00D10739" w:rsidP="00D10739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"/>
          <w:sz w:val="32"/>
          <w:szCs w:val="32"/>
        </w:rPr>
      </w:pPr>
      <w:r w:rsidRPr="00874576">
        <w:rPr>
          <w:rFonts w:ascii="Arial Narrow" w:hAnsi="Arial Narrow" w:cs="Arial"/>
          <w:sz w:val="32"/>
          <w:szCs w:val="32"/>
        </w:rPr>
        <w:t>Obecná pravidla</w:t>
      </w:r>
    </w:p>
    <w:p w:rsidR="00AB2E65" w:rsidRPr="00D3319C" w:rsidRDefault="00AB2E65" w:rsidP="00AB2E65">
      <w:pPr>
        <w:ind w:firstLine="708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 xml:space="preserve">Program </w:t>
      </w:r>
      <w:r w:rsidRPr="00D3319C">
        <w:rPr>
          <w:rFonts w:ascii="Arial Narrow" w:hAnsi="Arial Narrow" w:cs="Arial"/>
          <w:b/>
        </w:rPr>
        <w:t>Podpora obnovy kulturních památek prostřednictvím obcí s rozšířenou působností</w:t>
      </w:r>
      <w:r w:rsidRPr="00D3319C">
        <w:rPr>
          <w:rFonts w:ascii="Arial Narrow" w:hAnsi="Arial Narrow" w:cs="Arial"/>
        </w:rPr>
        <w:t xml:space="preserve"> (ORP) je dotačním programem Ministerstva kultury, který administrují obce s rozšířenou působností, v tomto případě statutární město Zlín prostřednictvím Odboru kultury a památkové péče MMZ.</w:t>
      </w:r>
    </w:p>
    <w:p w:rsidR="008542B6" w:rsidRPr="00D3319C" w:rsidRDefault="00AB2E65" w:rsidP="00AB2E65">
      <w:pPr>
        <w:ind w:firstLine="708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 xml:space="preserve">Finanční prostředky z programu jsou určeny </w:t>
      </w:r>
      <w:r w:rsidRPr="00D3319C">
        <w:rPr>
          <w:rFonts w:ascii="Arial Narrow" w:hAnsi="Arial Narrow" w:cs="Arial"/>
          <w:b/>
        </w:rPr>
        <w:t>na zachování a obnovu nemovitých kulturních památek</w:t>
      </w:r>
      <w:r w:rsidRPr="00D3319C">
        <w:rPr>
          <w:rFonts w:ascii="Arial Narrow" w:hAnsi="Arial Narrow" w:cs="Arial"/>
        </w:rPr>
        <w:t xml:space="preserve">, které se nacházejí mimo památkové rezervace a zóny, nejsou národními kulturními památkami a nejsou ve vlastnictví České republiky, popř. na obnovu movité kulturní památky pevně spojené se stavbou, jako jsou např. oltáře nebo varhany v kostelech, pokud je tato stavba kulturní památkou. </w:t>
      </w:r>
    </w:p>
    <w:p w:rsidR="000A2723" w:rsidRPr="00D3319C" w:rsidRDefault="008542B6" w:rsidP="000A2723">
      <w:pPr>
        <w:spacing w:after="0" w:line="240" w:lineRule="auto"/>
        <w:ind w:firstLine="709"/>
        <w:jc w:val="both"/>
        <w:rPr>
          <w:rFonts w:ascii="Arial Narrow" w:hAnsi="Arial Narrow" w:cs="Arial"/>
          <w:b/>
        </w:rPr>
      </w:pPr>
      <w:r w:rsidRPr="00D3319C">
        <w:rPr>
          <w:rFonts w:ascii="Arial Narrow" w:hAnsi="Arial Narrow" w:cs="Arial"/>
          <w:b/>
        </w:rPr>
        <w:t>Žadatelem o poskytnutí příspěvku je vlastník kulturní památky.</w:t>
      </w:r>
      <w:r w:rsidRPr="00D3319C">
        <w:rPr>
          <w:rFonts w:ascii="Arial Narrow" w:hAnsi="Arial Narrow" w:cs="Arial"/>
        </w:rPr>
        <w:t xml:space="preserve"> </w:t>
      </w:r>
      <w:r w:rsidRPr="00D3319C">
        <w:rPr>
          <w:rFonts w:ascii="Arial Narrow" w:hAnsi="Arial Narrow" w:cs="Arial"/>
          <w:b/>
        </w:rPr>
        <w:t>Minimální podíl vlastníka je 20  % z nákladů, k nimž se váže poskytnutý příspěvek.</w:t>
      </w:r>
      <w:r w:rsidR="00474463" w:rsidRPr="00D3319C">
        <w:rPr>
          <w:rFonts w:ascii="Arial Narrow" w:hAnsi="Arial Narrow" w:cs="Arial"/>
        </w:rPr>
        <w:t xml:space="preserve"> To znamená, že vlastník kulturní památky může obdržet finanční příspěvek až do výše 80 % prokazatelně vynaložených nákladů</w:t>
      </w:r>
      <w:r w:rsidR="009C20D2" w:rsidRPr="00D3319C">
        <w:rPr>
          <w:rFonts w:ascii="Arial Narrow" w:hAnsi="Arial Narrow" w:cs="Arial"/>
        </w:rPr>
        <w:t xml:space="preserve"> na její památkovou obnovu</w:t>
      </w:r>
      <w:r w:rsidR="00241A83" w:rsidRPr="00D3319C">
        <w:rPr>
          <w:rFonts w:ascii="Arial Narrow" w:hAnsi="Arial Narrow" w:cs="Arial"/>
        </w:rPr>
        <w:t>.</w:t>
      </w:r>
      <w:r w:rsidR="005A457E" w:rsidRPr="00D3319C">
        <w:rPr>
          <w:rFonts w:ascii="Arial Narrow" w:hAnsi="Arial Narrow" w:cs="Arial"/>
        </w:rPr>
        <w:t xml:space="preserve"> Mezi ty</w:t>
      </w:r>
      <w:r w:rsidR="00836F62" w:rsidRPr="00D3319C">
        <w:rPr>
          <w:rFonts w:ascii="Arial Narrow" w:hAnsi="Arial Narrow" w:cs="Arial"/>
        </w:rPr>
        <w:t>to náklady nelze zahrnout např. modernizaci</w:t>
      </w:r>
      <w:r w:rsidR="00C53DE9" w:rsidRPr="00D3319C">
        <w:rPr>
          <w:rFonts w:ascii="Arial Narrow" w:hAnsi="Arial Narrow" w:cs="Arial"/>
        </w:rPr>
        <w:t xml:space="preserve"> objektů </w:t>
      </w:r>
      <w:r w:rsidR="00864088" w:rsidRPr="00D3319C">
        <w:rPr>
          <w:rFonts w:ascii="Arial Narrow" w:hAnsi="Arial Narrow" w:cs="Arial"/>
        </w:rPr>
        <w:t>(</w:t>
      </w:r>
      <w:r w:rsidR="005A457E" w:rsidRPr="00D3319C">
        <w:rPr>
          <w:rFonts w:ascii="Arial Narrow" w:hAnsi="Arial Narrow" w:cs="Arial"/>
        </w:rPr>
        <w:t>zateplování, vytápění, elektroinstalace, rozvody v</w:t>
      </w:r>
      <w:r w:rsidR="00864088" w:rsidRPr="00D3319C">
        <w:rPr>
          <w:rFonts w:ascii="Arial Narrow" w:hAnsi="Arial Narrow" w:cs="Arial"/>
        </w:rPr>
        <w:t xml:space="preserve">ody, kanalizace, </w:t>
      </w:r>
      <w:r w:rsidR="00836F62" w:rsidRPr="00D3319C">
        <w:rPr>
          <w:rFonts w:ascii="Arial Narrow" w:hAnsi="Arial Narrow" w:cs="Arial"/>
        </w:rPr>
        <w:t>nové typy oken nebo dveří</w:t>
      </w:r>
      <w:r w:rsidR="005A457E" w:rsidRPr="00D3319C">
        <w:rPr>
          <w:rFonts w:ascii="Arial Narrow" w:hAnsi="Arial Narrow" w:cs="Arial"/>
        </w:rPr>
        <w:t xml:space="preserve">, zřizování obytných podkroví, </w:t>
      </w:r>
      <w:r w:rsidR="00864088" w:rsidRPr="00D3319C">
        <w:rPr>
          <w:rFonts w:ascii="Arial Narrow" w:hAnsi="Arial Narrow" w:cs="Arial"/>
        </w:rPr>
        <w:t>atp</w:t>
      </w:r>
      <w:r w:rsidR="005A457E" w:rsidRPr="00D3319C">
        <w:rPr>
          <w:rFonts w:ascii="Arial Narrow" w:hAnsi="Arial Narrow" w:cs="Arial"/>
        </w:rPr>
        <w:t>.</w:t>
      </w:r>
      <w:r w:rsidR="00864088" w:rsidRPr="00D3319C">
        <w:rPr>
          <w:rFonts w:ascii="Arial Narrow" w:hAnsi="Arial Narrow" w:cs="Arial"/>
        </w:rPr>
        <w:t>)</w:t>
      </w:r>
      <w:r w:rsidR="002A511C" w:rsidRPr="00D3319C">
        <w:rPr>
          <w:rFonts w:ascii="Arial Narrow" w:hAnsi="Arial Narrow" w:cs="Arial"/>
        </w:rPr>
        <w:t xml:space="preserve">, </w:t>
      </w:r>
      <w:r w:rsidR="002A511C" w:rsidRPr="00D3319C">
        <w:rPr>
          <w:rFonts w:ascii="Arial Narrow" w:hAnsi="Arial Narrow" w:cs="Arial"/>
          <w:bCs/>
        </w:rPr>
        <w:t>úpravy veřejných prostranství (úpravy komunikací, terénní úpravy) nebo pořízení projektové dokumentace či stavebně-historického nebo restaurátorského průzkumu.</w:t>
      </w:r>
      <w:r w:rsidR="00A63E7D" w:rsidRPr="00D3319C">
        <w:rPr>
          <w:rFonts w:ascii="Arial Narrow" w:hAnsi="Arial Narrow" w:cs="Arial"/>
        </w:rPr>
        <w:t xml:space="preserve"> </w:t>
      </w:r>
      <w:r w:rsidR="00241A83" w:rsidRPr="00D3319C">
        <w:rPr>
          <w:rFonts w:ascii="Arial Narrow" w:hAnsi="Arial Narrow" w:cs="Arial"/>
          <w:b/>
        </w:rPr>
        <w:t>Minimální výše příspěvku je</w:t>
      </w:r>
      <w:r w:rsidR="00A63E7D" w:rsidRPr="00D3319C">
        <w:rPr>
          <w:rFonts w:ascii="Arial Narrow" w:hAnsi="Arial Narrow" w:cs="Arial"/>
          <w:b/>
        </w:rPr>
        <w:t xml:space="preserve"> pak</w:t>
      </w:r>
      <w:r w:rsidR="00474463" w:rsidRPr="00D3319C">
        <w:rPr>
          <w:rFonts w:ascii="Arial Narrow" w:hAnsi="Arial Narrow" w:cs="Arial"/>
          <w:b/>
        </w:rPr>
        <w:t xml:space="preserve"> </w:t>
      </w:r>
      <w:r w:rsidRPr="00D3319C">
        <w:rPr>
          <w:rFonts w:ascii="Arial Narrow" w:hAnsi="Arial Narrow" w:cs="Arial"/>
          <w:b/>
        </w:rPr>
        <w:t>50 000 Kč.</w:t>
      </w:r>
    </w:p>
    <w:p w:rsidR="000A2723" w:rsidRPr="00D3319C" w:rsidRDefault="000A2723" w:rsidP="000A2723">
      <w:pPr>
        <w:spacing w:after="0" w:line="240" w:lineRule="auto"/>
        <w:ind w:firstLine="709"/>
        <w:jc w:val="both"/>
        <w:rPr>
          <w:rFonts w:ascii="Arial Narrow" w:hAnsi="Arial Narrow" w:cs="Arial"/>
          <w:sz w:val="32"/>
          <w:szCs w:val="32"/>
        </w:rPr>
      </w:pPr>
    </w:p>
    <w:p w:rsidR="00E731FD" w:rsidRPr="00874576" w:rsidRDefault="00E731FD" w:rsidP="00E731FD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"/>
          <w:sz w:val="32"/>
          <w:szCs w:val="32"/>
        </w:rPr>
      </w:pPr>
      <w:r w:rsidRPr="00874576">
        <w:rPr>
          <w:rFonts w:ascii="Arial Narrow" w:hAnsi="Arial Narrow" w:cs="Arial"/>
          <w:sz w:val="32"/>
          <w:szCs w:val="32"/>
        </w:rPr>
        <w:t>Postup při realizaci finanční podpory</w:t>
      </w:r>
    </w:p>
    <w:p w:rsidR="00187319" w:rsidRPr="00D3319C" w:rsidRDefault="00731DEF" w:rsidP="00731DEF">
      <w:pPr>
        <w:ind w:firstLine="708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  <w:b/>
        </w:rPr>
        <w:t>Ministerstvo kultury každoročně během měsíce ledna</w:t>
      </w:r>
      <w:r w:rsidR="004B6CC5" w:rsidRPr="00D3319C">
        <w:rPr>
          <w:rFonts w:ascii="Arial Narrow" w:hAnsi="Arial Narrow" w:cs="Arial"/>
        </w:rPr>
        <w:t xml:space="preserve"> zveřejní</w:t>
      </w:r>
      <w:r w:rsidRPr="00D3319C">
        <w:rPr>
          <w:rFonts w:ascii="Arial Narrow" w:hAnsi="Arial Narrow" w:cs="Arial"/>
        </w:rPr>
        <w:t xml:space="preserve"> finanční kvóty pro jednotlivá</w:t>
      </w:r>
      <w:r w:rsidR="004B6CC5" w:rsidRPr="00D3319C">
        <w:rPr>
          <w:rFonts w:ascii="Arial Narrow" w:hAnsi="Arial Narrow" w:cs="Arial"/>
        </w:rPr>
        <w:t xml:space="preserve"> ORP. </w:t>
      </w:r>
      <w:r w:rsidRPr="00D3319C">
        <w:rPr>
          <w:rFonts w:ascii="Arial Narrow" w:hAnsi="Arial Narrow" w:cs="Arial"/>
        </w:rPr>
        <w:t xml:space="preserve">Jedná se o maximální celkovou částku určenou z programu na obnovu kulturních památek ve správním obvodu obce s rozšířenou </w:t>
      </w:r>
      <w:r w:rsidR="00187319" w:rsidRPr="00D3319C">
        <w:rPr>
          <w:rFonts w:ascii="Arial Narrow" w:hAnsi="Arial Narrow" w:cs="Arial"/>
        </w:rPr>
        <w:t>působností Zlín pro daný rok.</w:t>
      </w:r>
      <w:r w:rsidRPr="00D3319C">
        <w:rPr>
          <w:rFonts w:ascii="Arial Narrow" w:hAnsi="Arial Narrow" w:cs="Arial"/>
        </w:rPr>
        <w:t xml:space="preserve"> </w:t>
      </w:r>
    </w:p>
    <w:p w:rsidR="00187319" w:rsidRPr="00D3319C" w:rsidRDefault="00187319" w:rsidP="00810E44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  <w:b/>
        </w:rPr>
        <w:t>Samotné žádosti o příspěvek pro daný kalendářní rok vlastníci kulturních památek podávají během měsíce února</w:t>
      </w:r>
      <w:r w:rsidRPr="00D3319C">
        <w:rPr>
          <w:rFonts w:ascii="Arial Narrow" w:hAnsi="Arial Narrow" w:cs="Arial"/>
        </w:rPr>
        <w:t>, a to na Odboru kult</w:t>
      </w:r>
      <w:r w:rsidR="000C747F" w:rsidRPr="00D3319C">
        <w:rPr>
          <w:rFonts w:ascii="Arial Narrow" w:hAnsi="Arial Narrow" w:cs="Arial"/>
        </w:rPr>
        <w:t>ury a památkové péče MMZ</w:t>
      </w:r>
      <w:r w:rsidRPr="00D3319C">
        <w:rPr>
          <w:rFonts w:ascii="Arial Narrow" w:hAnsi="Arial Narrow" w:cs="Arial"/>
        </w:rPr>
        <w:t xml:space="preserve">. </w:t>
      </w:r>
      <w:r w:rsidR="00045E58" w:rsidRPr="00D3319C">
        <w:rPr>
          <w:rFonts w:ascii="Arial Narrow" w:hAnsi="Arial Narrow" w:cs="Arial"/>
        </w:rPr>
        <w:t>Žadatel vyplní dva předepsané formuláře (žádost o zařazení do progr</w:t>
      </w:r>
      <w:r w:rsidR="00552D8F" w:rsidRPr="00D3319C">
        <w:rPr>
          <w:rFonts w:ascii="Arial Narrow" w:hAnsi="Arial Narrow" w:cs="Arial"/>
        </w:rPr>
        <w:t xml:space="preserve">amu, žádost o poskytnutí dotace) a </w:t>
      </w:r>
      <w:r w:rsidR="007D1CA7" w:rsidRPr="00D3319C">
        <w:rPr>
          <w:rFonts w:ascii="Arial Narrow" w:hAnsi="Arial Narrow" w:cs="Arial"/>
        </w:rPr>
        <w:t>doloží tyto povinné přílohy:</w:t>
      </w:r>
    </w:p>
    <w:p w:rsidR="00810E44" w:rsidRPr="00D3319C" w:rsidRDefault="00810E44" w:rsidP="00810E44">
      <w:pPr>
        <w:spacing w:after="0" w:line="240" w:lineRule="auto"/>
        <w:ind w:firstLine="709"/>
        <w:jc w:val="both"/>
        <w:rPr>
          <w:rFonts w:ascii="Arial Narrow" w:hAnsi="Arial Narrow" w:cs="Arial"/>
        </w:rPr>
      </w:pPr>
    </w:p>
    <w:p w:rsidR="00CC3D1F" w:rsidRPr="00D3319C" w:rsidRDefault="00CC3D1F" w:rsidP="00CC3D1F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  <w:snapToGrid w:val="0"/>
        </w:rPr>
        <w:t>doklad osvědčující vlastnické právo ke kulturní památce, tj. výpis z katastru nemovitostí nebo jeho úředně ověřená kopie a kopie snímku katastrální mapy, popř. geometrického plánu s vyznačením předmětného objektu, které nejsou starší než 6 měsíců</w:t>
      </w:r>
      <w:r w:rsidRPr="00D3319C">
        <w:rPr>
          <w:rFonts w:ascii="Arial Narrow" w:hAnsi="Arial Narrow" w:cs="Arial"/>
        </w:rPr>
        <w:t>;</w:t>
      </w:r>
    </w:p>
    <w:p w:rsidR="00CC3D1F" w:rsidRPr="00D3319C" w:rsidRDefault="00CC3D1F" w:rsidP="00CC3D1F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dle typu žadatele – úředně ověřená kopie výpisu z obchodního rejstříku nebo kopie dokladu o legální existenci žadatele, je-li právnickou osobou nezapisovanou do obchodního rejstříku (např. zřizovací listina nebo stanovy občanského sdružení s registrací Ministerstvem vnitra); toto neplatí pro fyzické osoby;</w:t>
      </w:r>
    </w:p>
    <w:p w:rsidR="00CC3D1F" w:rsidRPr="00D3319C" w:rsidRDefault="00CC3D1F" w:rsidP="00CC3D1F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kopie aktuálního dokladu o zřízení bankovního účtu žadatele;</w:t>
      </w:r>
    </w:p>
    <w:p w:rsidR="00CC3D1F" w:rsidRPr="00D3319C" w:rsidRDefault="00CC3D1F" w:rsidP="00CC3D1F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kopie závazného stanoviska vydaného podle § 14 zákona č. 20/1987 Sb. k obnově kulturní památky, na níž má být příspěvek poskytnut;</w:t>
      </w:r>
    </w:p>
    <w:p w:rsidR="00CC3D1F" w:rsidRPr="00D3319C" w:rsidRDefault="00CC3D1F" w:rsidP="00CC3D1F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  <w:snapToGrid w:val="0"/>
        </w:rPr>
        <w:t>kopie dokladu příslušného stavebního úřadu, pokud jej vyžaduje zákon č. 183/2006 Sb. – stavební povolení, sdělení k ohlášení stavebních prací, popř. nařízení udržovacích nebo zabezpečovacích prací</w:t>
      </w:r>
      <w:r w:rsidRPr="00D3319C">
        <w:rPr>
          <w:rFonts w:ascii="Arial Narrow" w:hAnsi="Arial Narrow" w:cs="Arial"/>
        </w:rPr>
        <w:t xml:space="preserve"> vydané příslušným stavebním úřadem</w:t>
      </w:r>
    </w:p>
    <w:p w:rsidR="00CC3D1F" w:rsidRPr="00D3319C" w:rsidRDefault="00CC3D1F" w:rsidP="00CC3D1F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  <w:snapToGrid w:val="0"/>
        </w:rPr>
        <w:t xml:space="preserve">kopie podepsané smlouvy o dílo se specifikací druhu a rozsahu prací, na něž má být podle </w:t>
      </w:r>
      <w:r w:rsidRPr="00D3319C">
        <w:rPr>
          <w:rFonts w:ascii="Arial Narrow" w:hAnsi="Arial Narrow" w:cs="Arial"/>
        </w:rPr>
        <w:t xml:space="preserve">žádosti </w:t>
      </w:r>
      <w:r w:rsidRPr="00D3319C">
        <w:rPr>
          <w:rFonts w:ascii="Arial Narrow" w:hAnsi="Arial Narrow" w:cs="Arial"/>
          <w:snapToGrid w:val="0"/>
        </w:rPr>
        <w:t>příspěvek poskytnut, s termínem provedení prací a s uvedením sjednané roční ceny těchto prací</w:t>
      </w:r>
      <w:r w:rsidRPr="00D3319C">
        <w:rPr>
          <w:rFonts w:ascii="Arial Narrow" w:hAnsi="Arial Narrow" w:cs="Arial"/>
        </w:rPr>
        <w:t>;</w:t>
      </w:r>
    </w:p>
    <w:p w:rsidR="00CC3D1F" w:rsidRPr="00D3319C" w:rsidRDefault="00CC3D1F" w:rsidP="00CC3D1F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kopie položkového rozpočtu akce obnovy kulturní památky;</w:t>
      </w:r>
    </w:p>
    <w:p w:rsidR="007D1CA7" w:rsidRPr="00D3319C" w:rsidRDefault="00CC3D1F" w:rsidP="00CC3D1F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podrobná fotodokumentace současného technického stavu kulturní památky nebo jejích částí podle druhu a rozsahu prací, ke kterým se váže žádost o příspěvek.</w:t>
      </w:r>
    </w:p>
    <w:p w:rsidR="0051069E" w:rsidRPr="00D3319C" w:rsidRDefault="000C747F" w:rsidP="0002768E">
      <w:pPr>
        <w:ind w:firstLine="708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Odbor kultury a památkové péče</w:t>
      </w:r>
      <w:r w:rsidR="00B512DE" w:rsidRPr="00D3319C">
        <w:rPr>
          <w:rFonts w:ascii="Arial Narrow" w:hAnsi="Arial Narrow" w:cs="Arial"/>
        </w:rPr>
        <w:t xml:space="preserve"> shromáždí obdržené žádosti a předloží je Komisi Rady města Zlína pro spolupráci města a státní památkové péče</w:t>
      </w:r>
      <w:r w:rsidR="00D90119" w:rsidRPr="00D3319C">
        <w:rPr>
          <w:rFonts w:ascii="Arial Narrow" w:hAnsi="Arial Narrow" w:cs="Arial"/>
        </w:rPr>
        <w:t>. Komise</w:t>
      </w:r>
      <w:r w:rsidR="00731DEF" w:rsidRPr="00D3319C">
        <w:rPr>
          <w:rFonts w:ascii="Arial Narrow" w:hAnsi="Arial Narrow" w:cs="Arial"/>
        </w:rPr>
        <w:t xml:space="preserve"> </w:t>
      </w:r>
      <w:r w:rsidR="00D90119" w:rsidRPr="00D3319C">
        <w:rPr>
          <w:rFonts w:ascii="Arial Narrow" w:hAnsi="Arial Narrow" w:cs="Arial"/>
        </w:rPr>
        <w:t>přerozdělí alokovanou částku (finanční kvótu)</w:t>
      </w:r>
      <w:r w:rsidR="003E5414" w:rsidRPr="00D3319C">
        <w:rPr>
          <w:rFonts w:ascii="Arial Narrow" w:hAnsi="Arial Narrow" w:cs="Arial"/>
        </w:rPr>
        <w:t xml:space="preserve"> jednotlivým žadatelům. </w:t>
      </w:r>
      <w:r w:rsidR="00731DEF" w:rsidRPr="00D3319C">
        <w:rPr>
          <w:rFonts w:ascii="Arial Narrow" w:hAnsi="Arial Narrow" w:cs="Arial"/>
        </w:rPr>
        <w:t xml:space="preserve">Doporučení komise je následně spolu se všemi žádostmi zasláno Ministerstvu kultury, které zpravidla v souladu s tímto doporučením rozhoduje o udělení </w:t>
      </w:r>
      <w:r w:rsidR="003E5414" w:rsidRPr="00D3319C">
        <w:rPr>
          <w:rFonts w:ascii="Arial Narrow" w:hAnsi="Arial Narrow" w:cs="Arial"/>
        </w:rPr>
        <w:t xml:space="preserve">příspěvků jednotlivým žadatelům. </w:t>
      </w:r>
      <w:r w:rsidR="00EE051B" w:rsidRPr="00D3319C">
        <w:rPr>
          <w:rFonts w:ascii="Arial Narrow" w:hAnsi="Arial Narrow" w:cs="Arial"/>
          <w:b/>
        </w:rPr>
        <w:t xml:space="preserve">Může se tedy stát, že </w:t>
      </w:r>
      <w:r w:rsidR="00EE051B" w:rsidRPr="00D3319C">
        <w:rPr>
          <w:rFonts w:ascii="Arial Narrow" w:hAnsi="Arial Narrow" w:cs="Arial"/>
          <w:b/>
        </w:rPr>
        <w:lastRenderedPageBreak/>
        <w:t>žadatel o finanční příspěvek obdrží částku</w:t>
      </w:r>
      <w:r w:rsidR="00F52468" w:rsidRPr="00D3319C">
        <w:rPr>
          <w:rFonts w:ascii="Arial Narrow" w:hAnsi="Arial Narrow" w:cs="Arial"/>
          <w:b/>
        </w:rPr>
        <w:t xml:space="preserve"> v plné výši</w:t>
      </w:r>
      <w:r w:rsidR="00D02322" w:rsidRPr="00D3319C">
        <w:rPr>
          <w:rFonts w:ascii="Arial Narrow" w:hAnsi="Arial Narrow" w:cs="Arial"/>
          <w:b/>
        </w:rPr>
        <w:t xml:space="preserve">, o kterou si požádal nebo </w:t>
      </w:r>
      <w:r w:rsidR="00EE051B" w:rsidRPr="00D3319C">
        <w:rPr>
          <w:rFonts w:ascii="Arial Narrow" w:hAnsi="Arial Narrow" w:cs="Arial"/>
          <w:b/>
        </w:rPr>
        <w:t>obdrží částku nižší, než o kterou si požádal nebo neobdrží příspěvek žádný.</w:t>
      </w:r>
      <w:r w:rsidR="00E74EB7" w:rsidRPr="00D3319C">
        <w:rPr>
          <w:rFonts w:ascii="Arial Narrow" w:hAnsi="Arial Narrow" w:cs="Arial"/>
        </w:rPr>
        <w:t xml:space="preserve"> Na poskytnutí příspěvku není právní nárok.</w:t>
      </w:r>
      <w:r w:rsidR="00B65432" w:rsidRPr="00D3319C">
        <w:rPr>
          <w:rFonts w:ascii="Arial Narrow" w:hAnsi="Arial Narrow" w:cs="Arial"/>
        </w:rPr>
        <w:t xml:space="preserve"> Je pak na zvážení žadatele, zda bude akci obnovy kultur</w:t>
      </w:r>
      <w:r w:rsidR="00901D8A" w:rsidRPr="00D3319C">
        <w:rPr>
          <w:rFonts w:ascii="Arial Narrow" w:hAnsi="Arial Narrow" w:cs="Arial"/>
        </w:rPr>
        <w:t>ní památky realizovat či nikoli.</w:t>
      </w:r>
    </w:p>
    <w:p w:rsidR="001710F4" w:rsidRPr="00D3319C" w:rsidRDefault="0002768E" w:rsidP="0002768E">
      <w:pPr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ab/>
      </w:r>
      <w:r w:rsidRPr="00D3319C">
        <w:rPr>
          <w:rFonts w:ascii="Arial Narrow" w:hAnsi="Arial Narrow" w:cs="Arial"/>
          <w:b/>
        </w:rPr>
        <w:t xml:space="preserve">S přípravou </w:t>
      </w:r>
      <w:r w:rsidR="00CC08C0" w:rsidRPr="00D3319C">
        <w:rPr>
          <w:rFonts w:ascii="Arial Narrow" w:hAnsi="Arial Narrow" w:cs="Arial"/>
          <w:b/>
        </w:rPr>
        <w:t>obnovy kulturní památky a</w:t>
      </w:r>
      <w:r w:rsidRPr="00D3319C">
        <w:rPr>
          <w:rFonts w:ascii="Arial Narrow" w:hAnsi="Arial Narrow" w:cs="Arial"/>
          <w:b/>
        </w:rPr>
        <w:t xml:space="preserve"> žádosti o příspěvek </w:t>
      </w:r>
      <w:r w:rsidR="00CA18BB" w:rsidRPr="00D3319C">
        <w:rPr>
          <w:rFonts w:ascii="Arial Narrow" w:hAnsi="Arial Narrow" w:cs="Arial"/>
          <w:b/>
        </w:rPr>
        <w:t xml:space="preserve">je </w:t>
      </w:r>
      <w:r w:rsidR="009D59F2" w:rsidRPr="00D3319C">
        <w:rPr>
          <w:rFonts w:ascii="Arial Narrow" w:hAnsi="Arial Narrow" w:cs="Arial"/>
          <w:b/>
        </w:rPr>
        <w:t>nutné</w:t>
      </w:r>
      <w:r w:rsidR="00CA18BB" w:rsidRPr="00D3319C">
        <w:rPr>
          <w:rFonts w:ascii="Arial Narrow" w:hAnsi="Arial Narrow" w:cs="Arial"/>
          <w:b/>
        </w:rPr>
        <w:t xml:space="preserve"> začít již v</w:t>
      </w:r>
      <w:r w:rsidR="00F40CA8" w:rsidRPr="00D3319C">
        <w:rPr>
          <w:rFonts w:ascii="Arial Narrow" w:hAnsi="Arial Narrow" w:cs="Arial"/>
          <w:b/>
        </w:rPr>
        <w:t xml:space="preserve"> </w:t>
      </w:r>
      <w:r w:rsidR="00CA18BB" w:rsidRPr="00D3319C">
        <w:rPr>
          <w:rFonts w:ascii="Arial Narrow" w:hAnsi="Arial Narrow" w:cs="Arial"/>
          <w:b/>
        </w:rPr>
        <w:t xml:space="preserve">roce </w:t>
      </w:r>
      <w:r w:rsidR="00BF7273" w:rsidRPr="00D3319C">
        <w:rPr>
          <w:rFonts w:ascii="Arial Narrow" w:hAnsi="Arial Narrow" w:cs="Arial"/>
          <w:b/>
        </w:rPr>
        <w:t>předcházejícím</w:t>
      </w:r>
      <w:r w:rsidR="00906CE2" w:rsidRPr="00D3319C">
        <w:rPr>
          <w:rFonts w:ascii="Arial Narrow" w:hAnsi="Arial Narrow" w:cs="Arial"/>
          <w:b/>
        </w:rPr>
        <w:t xml:space="preserve"> roku plánované obnovy.</w:t>
      </w:r>
      <w:r w:rsidR="007A74CD" w:rsidRPr="00D3319C">
        <w:rPr>
          <w:rFonts w:ascii="Arial Narrow" w:hAnsi="Arial Narrow" w:cs="Arial"/>
        </w:rPr>
        <w:t xml:space="preserve"> </w:t>
      </w:r>
      <w:r w:rsidR="004C47DA" w:rsidRPr="00D3319C">
        <w:rPr>
          <w:rFonts w:ascii="Arial Narrow" w:hAnsi="Arial Narrow" w:cs="Arial"/>
        </w:rPr>
        <w:t>Stěžejním dokumentem pro možnost legální obnovy kulturní památky</w:t>
      </w:r>
      <w:r w:rsidR="005C5134" w:rsidRPr="00D3319C">
        <w:rPr>
          <w:rFonts w:ascii="Arial Narrow" w:hAnsi="Arial Narrow" w:cs="Arial"/>
        </w:rPr>
        <w:t xml:space="preserve"> bez ohledu </w:t>
      </w:r>
      <w:r w:rsidR="00B67B88" w:rsidRPr="00D3319C">
        <w:rPr>
          <w:rFonts w:ascii="Arial Narrow" w:hAnsi="Arial Narrow" w:cs="Arial"/>
        </w:rPr>
        <w:t xml:space="preserve">na následné podání žádosti o příspěvek je </w:t>
      </w:r>
      <w:r w:rsidR="00B67B88" w:rsidRPr="00D3319C">
        <w:rPr>
          <w:rFonts w:ascii="Arial Narrow" w:hAnsi="Arial Narrow" w:cs="Arial"/>
          <w:b/>
        </w:rPr>
        <w:t>závazné stanovisko dle § 14 odst. 1 památkového zákona.</w:t>
      </w:r>
      <w:r w:rsidR="00CB0293" w:rsidRPr="00D3319C">
        <w:rPr>
          <w:rFonts w:ascii="Arial Narrow" w:hAnsi="Arial Narrow" w:cs="Arial"/>
        </w:rPr>
        <w:t xml:space="preserve"> Vyřízením právě tohoto dokumentu by měl v</w:t>
      </w:r>
      <w:r w:rsidR="00630073" w:rsidRPr="00D3319C">
        <w:rPr>
          <w:rFonts w:ascii="Arial Narrow" w:hAnsi="Arial Narrow" w:cs="Arial"/>
        </w:rPr>
        <w:t>l</w:t>
      </w:r>
      <w:r w:rsidR="001273E1">
        <w:rPr>
          <w:rFonts w:ascii="Arial Narrow" w:hAnsi="Arial Narrow" w:cs="Arial"/>
        </w:rPr>
        <w:t>astník kulturní památky započít.</w:t>
      </w:r>
    </w:p>
    <w:p w:rsidR="0074426A" w:rsidRPr="00D3319C" w:rsidRDefault="0074426A" w:rsidP="0002768E">
      <w:pPr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ab/>
      </w:r>
      <w:r w:rsidR="00DB3BDB" w:rsidRPr="00D3319C">
        <w:rPr>
          <w:rFonts w:ascii="Arial Narrow" w:hAnsi="Arial Narrow" w:cs="Arial"/>
        </w:rPr>
        <w:t xml:space="preserve">V průběhu realizace obnovy kulturní památky bude vykonávat průběžný odborný dohled zástupce Národního památkového ústavu a spolu s ním bude vykonávat </w:t>
      </w:r>
      <w:r w:rsidR="00035BC1" w:rsidRPr="00D3319C">
        <w:rPr>
          <w:rFonts w:ascii="Arial Narrow" w:hAnsi="Arial Narrow" w:cs="Arial"/>
        </w:rPr>
        <w:t xml:space="preserve">„památkový“ </w:t>
      </w:r>
      <w:r w:rsidR="00DB3BDB" w:rsidRPr="00D3319C">
        <w:rPr>
          <w:rFonts w:ascii="Arial Narrow" w:hAnsi="Arial Narrow" w:cs="Arial"/>
        </w:rPr>
        <w:t xml:space="preserve">dozor zástupce </w:t>
      </w:r>
      <w:r w:rsidR="00B202FF" w:rsidRPr="00D3319C">
        <w:rPr>
          <w:rFonts w:ascii="Arial Narrow" w:hAnsi="Arial Narrow" w:cs="Arial"/>
        </w:rPr>
        <w:t>Odboru kultury a památkové péče.</w:t>
      </w:r>
    </w:p>
    <w:p w:rsidR="00383865" w:rsidRPr="00D3319C" w:rsidRDefault="007630E8" w:rsidP="00577DD7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D3319C">
        <w:rPr>
          <w:rFonts w:ascii="Arial Narrow" w:hAnsi="Arial Narrow" w:cs="Arial"/>
        </w:rPr>
        <w:tab/>
      </w:r>
      <w:r w:rsidRPr="00D3319C">
        <w:rPr>
          <w:rFonts w:ascii="Arial Narrow" w:hAnsi="Arial Narrow" w:cs="Arial"/>
          <w:b/>
        </w:rPr>
        <w:t>Akce obnovy či její část</w:t>
      </w:r>
      <w:r w:rsidRPr="00D3319C">
        <w:rPr>
          <w:rFonts w:ascii="Arial Narrow" w:hAnsi="Arial Narrow" w:cs="Arial"/>
        </w:rPr>
        <w:t xml:space="preserve">, na kterou byl poskytnut finanční příspěvek z programu, </w:t>
      </w:r>
      <w:r w:rsidRPr="00D3319C">
        <w:rPr>
          <w:rFonts w:ascii="Arial Narrow" w:hAnsi="Arial Narrow" w:cs="Arial"/>
          <w:b/>
        </w:rPr>
        <w:t>musí být provedena v daném kalendářním roce, ve</w:t>
      </w:r>
      <w:r w:rsidR="00CD75CD" w:rsidRPr="00D3319C">
        <w:rPr>
          <w:rFonts w:ascii="Arial Narrow" w:hAnsi="Arial Narrow" w:cs="Arial"/>
          <w:b/>
        </w:rPr>
        <w:t xml:space="preserve"> kterém byl příspěvek poskytnut</w:t>
      </w:r>
      <w:r w:rsidR="00CD75CD" w:rsidRPr="00D3319C">
        <w:rPr>
          <w:rFonts w:ascii="Arial Narrow" w:hAnsi="Arial Narrow" w:cs="Arial"/>
        </w:rPr>
        <w:t xml:space="preserve">, </w:t>
      </w:r>
      <w:r w:rsidR="00CD75CD" w:rsidRPr="00D3319C">
        <w:rPr>
          <w:rFonts w:ascii="Arial Narrow" w:hAnsi="Arial Narrow" w:cs="Arial"/>
          <w:b/>
        </w:rPr>
        <w:t xml:space="preserve">respektive příspěvek musí být využit v daném </w:t>
      </w:r>
      <w:r w:rsidR="00A46D28" w:rsidRPr="00D3319C">
        <w:rPr>
          <w:rFonts w:ascii="Arial Narrow" w:hAnsi="Arial Narrow" w:cs="Arial"/>
          <w:b/>
        </w:rPr>
        <w:t>kalendářním roce.</w:t>
      </w:r>
    </w:p>
    <w:p w:rsidR="00577DD7" w:rsidRPr="00D3319C" w:rsidRDefault="00577DD7" w:rsidP="00577DD7">
      <w:pPr>
        <w:spacing w:after="0" w:line="240" w:lineRule="auto"/>
        <w:jc w:val="both"/>
        <w:rPr>
          <w:rFonts w:ascii="Arial Narrow" w:hAnsi="Arial Narrow" w:cs="Arial"/>
          <w:sz w:val="32"/>
          <w:szCs w:val="32"/>
        </w:rPr>
      </w:pPr>
    </w:p>
    <w:p w:rsidR="00577DD7" w:rsidRPr="00874576" w:rsidRDefault="004F738F" w:rsidP="00577DD7">
      <w:pPr>
        <w:pStyle w:val="Odstavecseseznamem"/>
        <w:keepNext/>
        <w:widowControl w:val="0"/>
        <w:numPr>
          <w:ilvl w:val="0"/>
          <w:numId w:val="7"/>
        </w:numPr>
        <w:rPr>
          <w:rFonts w:ascii="Arial Narrow" w:hAnsi="Arial Narrow" w:cs="Arial"/>
          <w:snapToGrid w:val="0"/>
          <w:sz w:val="32"/>
          <w:szCs w:val="32"/>
        </w:rPr>
      </w:pPr>
      <w:r w:rsidRPr="00874576">
        <w:rPr>
          <w:rFonts w:ascii="Arial Narrow" w:hAnsi="Arial Narrow" w:cs="Arial"/>
          <w:sz w:val="32"/>
          <w:szCs w:val="32"/>
        </w:rPr>
        <w:t>Závěrečné</w:t>
      </w:r>
      <w:r w:rsidR="00577DD7" w:rsidRPr="00874576">
        <w:rPr>
          <w:rFonts w:ascii="Arial Narrow" w:hAnsi="Arial Narrow" w:cs="Arial"/>
          <w:sz w:val="32"/>
          <w:szCs w:val="32"/>
        </w:rPr>
        <w:t xml:space="preserve"> </w:t>
      </w:r>
      <w:r w:rsidRPr="00874576">
        <w:rPr>
          <w:rFonts w:ascii="Arial Narrow" w:hAnsi="Arial Narrow" w:cs="Arial"/>
          <w:sz w:val="32"/>
          <w:szCs w:val="32"/>
        </w:rPr>
        <w:t xml:space="preserve">vyhodnocení </w:t>
      </w:r>
      <w:r w:rsidR="00577DD7" w:rsidRPr="00874576">
        <w:rPr>
          <w:rFonts w:ascii="Arial Narrow" w:hAnsi="Arial Narrow" w:cs="Arial"/>
          <w:sz w:val="32"/>
          <w:szCs w:val="32"/>
        </w:rPr>
        <w:t>a vyúčtování poskytnutého příspěvku</w:t>
      </w:r>
      <w:bookmarkStart w:id="0" w:name="_GoBack"/>
      <w:bookmarkEnd w:id="0"/>
    </w:p>
    <w:p w:rsidR="00A46D28" w:rsidRPr="00D3319C" w:rsidRDefault="00A46D28" w:rsidP="00A46D28">
      <w:pPr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  <w:sz w:val="20"/>
        </w:rPr>
        <w:tab/>
      </w:r>
      <w:r w:rsidRPr="00D3319C">
        <w:rPr>
          <w:rFonts w:ascii="Arial Narrow" w:hAnsi="Arial Narrow" w:cs="Arial"/>
        </w:rPr>
        <w:t>Po realizaci akce obnovy kulturní památky, na níž byl poskytnut příspěvek z programu ORP</w:t>
      </w:r>
      <w:r w:rsidR="0070453C" w:rsidRPr="00D3319C">
        <w:rPr>
          <w:rFonts w:ascii="Arial Narrow" w:hAnsi="Arial Narrow" w:cs="Arial"/>
        </w:rPr>
        <w:t xml:space="preserve">, </w:t>
      </w:r>
      <w:r w:rsidR="0070453C" w:rsidRPr="00D3319C">
        <w:rPr>
          <w:rFonts w:ascii="Arial Narrow" w:hAnsi="Arial Narrow" w:cs="Arial"/>
          <w:b/>
        </w:rPr>
        <w:t xml:space="preserve">je povinen vlastník kulturní památky doložit do konce ledna roku </w:t>
      </w:r>
      <w:r w:rsidR="00150930" w:rsidRPr="00D3319C">
        <w:rPr>
          <w:rFonts w:ascii="Arial Narrow" w:hAnsi="Arial Narrow" w:cs="Arial"/>
          <w:b/>
        </w:rPr>
        <w:t>následujícího</w:t>
      </w:r>
      <w:r w:rsidR="00150930" w:rsidRPr="00D3319C">
        <w:rPr>
          <w:rFonts w:ascii="Arial Narrow" w:hAnsi="Arial Narrow" w:cs="Arial"/>
          <w:b/>
        </w:rPr>
        <w:t xml:space="preserve"> </w:t>
      </w:r>
      <w:r w:rsidR="0070453C" w:rsidRPr="00D3319C">
        <w:rPr>
          <w:rFonts w:ascii="Arial Narrow" w:hAnsi="Arial Narrow" w:cs="Arial"/>
          <w:b/>
        </w:rPr>
        <w:t>po roce čerpání příspěvku závěrečné vyhodnocení a vyúčtování akce.</w:t>
      </w:r>
    </w:p>
    <w:p w:rsidR="00FD4A22" w:rsidRPr="00D3319C" w:rsidRDefault="00383865" w:rsidP="00810E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 xml:space="preserve">Vyhodnocení </w:t>
      </w:r>
      <w:r w:rsidR="00FD4A22" w:rsidRPr="00D3319C">
        <w:rPr>
          <w:rFonts w:ascii="Arial Narrow" w:hAnsi="Arial Narrow" w:cs="Arial"/>
        </w:rPr>
        <w:t>musí obsahovat:</w:t>
      </w:r>
    </w:p>
    <w:p w:rsidR="00810E44" w:rsidRPr="00D3319C" w:rsidRDefault="00810E44" w:rsidP="00810E44">
      <w:pPr>
        <w:widowControl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p w:rsidR="00FD4A22" w:rsidRPr="00D3319C" w:rsidRDefault="00FD4A22" w:rsidP="00FD4A22">
      <w:pPr>
        <w:widowControl w:val="0"/>
        <w:numPr>
          <w:ilvl w:val="0"/>
          <w:numId w:val="4"/>
        </w:numPr>
        <w:tabs>
          <w:tab w:val="clear" w:pos="900"/>
          <w:tab w:val="num" w:pos="709"/>
        </w:tabs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popis realizace akce nebo části akce obnovy kulturní památky (specifikace použitých materiálů, technologií, harmonogram),</w:t>
      </w:r>
    </w:p>
    <w:p w:rsidR="00FD4A22" w:rsidRPr="00D3319C" w:rsidRDefault="00FD4A22" w:rsidP="00FD4A22">
      <w:pPr>
        <w:widowControl w:val="0"/>
        <w:numPr>
          <w:ilvl w:val="0"/>
          <w:numId w:val="4"/>
        </w:numPr>
        <w:tabs>
          <w:tab w:val="clear" w:pos="900"/>
          <w:tab w:val="num" w:pos="709"/>
        </w:tabs>
        <w:adjustRightInd w:val="0"/>
        <w:spacing w:after="0" w:line="240" w:lineRule="auto"/>
        <w:ind w:hanging="474"/>
        <w:jc w:val="both"/>
        <w:textAlignment w:val="baseline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vypovídající fotodokumentaci před zahájením a po ukončení akce nebo části akce obnovy,</w:t>
      </w:r>
    </w:p>
    <w:p w:rsidR="00FD4A22" w:rsidRPr="00D3319C" w:rsidRDefault="00FD4A22" w:rsidP="00FD4A22">
      <w:pPr>
        <w:widowControl w:val="0"/>
        <w:numPr>
          <w:ilvl w:val="0"/>
          <w:numId w:val="4"/>
        </w:numPr>
        <w:tabs>
          <w:tab w:val="clear" w:pos="900"/>
          <w:tab w:val="num" w:pos="709"/>
        </w:tabs>
        <w:adjustRightInd w:val="0"/>
        <w:spacing w:after="0" w:line="240" w:lineRule="auto"/>
        <w:ind w:left="709" w:hanging="283"/>
        <w:jc w:val="both"/>
        <w:textAlignment w:val="baseline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 xml:space="preserve">vyjádření </w:t>
      </w:r>
      <w:r w:rsidRPr="00D3319C">
        <w:rPr>
          <w:rFonts w:ascii="Arial Narrow" w:hAnsi="Arial Narrow" w:cs="Arial"/>
          <w:bCs/>
        </w:rPr>
        <w:t>příslušného obecního úřadu obce s rozšířenou působností jako orgánu státní památkové péče z hlediska vykonávaného dozoru podle § 29 odst. 2 písm. g) zákona č. 20/1987 Sb. z hlediska splnění podmínek závazného stanoviska vydaného k této obnově</w:t>
      </w:r>
      <w:r w:rsidRPr="00D3319C">
        <w:rPr>
          <w:rFonts w:ascii="Arial Narrow" w:hAnsi="Arial Narrow" w:cs="Arial"/>
        </w:rPr>
        <w:t>.</w:t>
      </w:r>
    </w:p>
    <w:p w:rsidR="00142343" w:rsidRPr="00D3319C" w:rsidRDefault="00142343" w:rsidP="00142343">
      <w:pPr>
        <w:widowControl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p w:rsidR="00142343" w:rsidRPr="00D3319C" w:rsidRDefault="00AC5346" w:rsidP="00142343">
      <w:pPr>
        <w:widowControl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 xml:space="preserve">Vyúčtování </w:t>
      </w:r>
      <w:r w:rsidR="00142343" w:rsidRPr="00D3319C">
        <w:rPr>
          <w:rFonts w:ascii="Arial Narrow" w:hAnsi="Arial Narrow" w:cs="Arial"/>
        </w:rPr>
        <w:t>musí zejména obsahovat:</w:t>
      </w:r>
    </w:p>
    <w:p w:rsidR="00142343" w:rsidRPr="00D3319C" w:rsidRDefault="00142343" w:rsidP="00142343">
      <w:pPr>
        <w:widowControl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</w:p>
    <w:p w:rsidR="00142343" w:rsidRPr="00D3319C" w:rsidRDefault="00142343" w:rsidP="00142343">
      <w:pPr>
        <w:numPr>
          <w:ilvl w:val="0"/>
          <w:numId w:val="6"/>
        </w:numPr>
        <w:tabs>
          <w:tab w:val="clear" w:pos="1146"/>
        </w:tabs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celkový přehled všech skutečně vynaložených nákladů na realizaci obnovy kulturní památky za příslušný rok,</w:t>
      </w:r>
    </w:p>
    <w:p w:rsidR="00142343" w:rsidRPr="00D3319C" w:rsidRDefault="00142343" w:rsidP="00142343">
      <w:pPr>
        <w:numPr>
          <w:ilvl w:val="0"/>
          <w:numId w:val="6"/>
        </w:numPr>
        <w:tabs>
          <w:tab w:val="clear" w:pos="1146"/>
        </w:tabs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veškeré zdroje financování obnovy kulturní památky za příslušný rok,</w:t>
      </w:r>
    </w:p>
    <w:p w:rsidR="00142343" w:rsidRPr="00D3319C" w:rsidRDefault="00142343" w:rsidP="00142343">
      <w:pPr>
        <w:numPr>
          <w:ilvl w:val="0"/>
          <w:numId w:val="6"/>
        </w:numPr>
        <w:tabs>
          <w:tab w:val="clear" w:pos="1146"/>
        </w:tabs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</w:rPr>
        <w:t>případnou výši úsp</w:t>
      </w:r>
      <w:r w:rsidR="00AF35F2" w:rsidRPr="00D3319C">
        <w:rPr>
          <w:rFonts w:ascii="Arial Narrow" w:hAnsi="Arial Narrow" w:cs="Arial"/>
        </w:rPr>
        <w:t>ory a důvod nevyužití příspěvku.</w:t>
      </w:r>
    </w:p>
    <w:p w:rsidR="00397783" w:rsidRPr="00D3319C" w:rsidRDefault="00397783" w:rsidP="00397783">
      <w:pPr>
        <w:spacing w:after="0" w:line="240" w:lineRule="auto"/>
        <w:jc w:val="both"/>
        <w:rPr>
          <w:rFonts w:ascii="Arial Narrow" w:hAnsi="Arial Narrow" w:cs="Arial"/>
        </w:rPr>
      </w:pPr>
    </w:p>
    <w:p w:rsidR="00397783" w:rsidRPr="00D3319C" w:rsidRDefault="00397783" w:rsidP="005B0BC9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D3319C">
        <w:rPr>
          <w:rFonts w:ascii="Arial Narrow" w:hAnsi="Arial Narrow" w:cs="Arial"/>
          <w:b/>
        </w:rPr>
        <w:t>K vyúčtování se přikládají kopie faktur a kopie výpisu z účtu</w:t>
      </w:r>
      <w:r w:rsidRPr="00D3319C">
        <w:rPr>
          <w:rFonts w:ascii="Arial Narrow" w:hAnsi="Arial Narrow" w:cs="Arial"/>
        </w:rPr>
        <w:t>, které se vztahují k realizaci akce obnovy v příslušném kalendářním roce a dosvědčují použití příspěvku. Předložené kopie faktur musí obsahovat rozpis skutečně provedených prací a použitého materiálu.</w:t>
      </w:r>
    </w:p>
    <w:p w:rsidR="00850AF9" w:rsidRPr="00D3319C" w:rsidRDefault="00850AF9" w:rsidP="00397783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8711FF" w:rsidRPr="00D3319C" w:rsidRDefault="008711FF" w:rsidP="00397783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397783" w:rsidRPr="00D3319C" w:rsidRDefault="00397783" w:rsidP="00397783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D36D3E" w:rsidRPr="00D3319C" w:rsidRDefault="00D36D3E" w:rsidP="00D36D3E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D36D3E" w:rsidRPr="00D3319C" w:rsidRDefault="00D36D3E" w:rsidP="00D36D3E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F27192" w:rsidRDefault="00F27192" w:rsidP="00957070">
      <w:pPr>
        <w:spacing w:after="0"/>
        <w:jc w:val="both"/>
        <w:rPr>
          <w:rFonts w:ascii="Arial Narrow" w:hAnsi="Arial Narrow" w:cs="Arial"/>
        </w:rPr>
      </w:pPr>
    </w:p>
    <w:p w:rsidR="00F27192" w:rsidRDefault="00F27192" w:rsidP="00957070">
      <w:pPr>
        <w:spacing w:after="0"/>
        <w:jc w:val="both"/>
        <w:rPr>
          <w:rFonts w:ascii="Arial Narrow" w:hAnsi="Arial Narrow" w:cs="Arial"/>
        </w:rPr>
      </w:pPr>
    </w:p>
    <w:p w:rsidR="00F27192" w:rsidRDefault="00F27192" w:rsidP="00957070">
      <w:pPr>
        <w:spacing w:after="0"/>
        <w:jc w:val="both"/>
        <w:rPr>
          <w:rFonts w:ascii="Arial Narrow" w:hAnsi="Arial Narrow" w:cs="Arial"/>
        </w:rPr>
      </w:pPr>
    </w:p>
    <w:p w:rsidR="003113B0" w:rsidRPr="00D3319C" w:rsidRDefault="003113B0" w:rsidP="00957070">
      <w:pPr>
        <w:spacing w:after="0"/>
        <w:jc w:val="both"/>
        <w:rPr>
          <w:rFonts w:ascii="Arial Narrow" w:hAnsi="Arial Narrow" w:cs="Arial"/>
          <w:sz w:val="20"/>
        </w:rPr>
      </w:pPr>
      <w:r w:rsidRPr="00D3319C">
        <w:rPr>
          <w:rFonts w:ascii="Arial Narrow" w:hAnsi="Arial Narrow" w:cs="Arial"/>
        </w:rPr>
        <w:t>Vypracoval:</w:t>
      </w:r>
      <w:r w:rsidRPr="00D3319C">
        <w:rPr>
          <w:rFonts w:ascii="Arial Narrow" w:hAnsi="Arial Narrow" w:cs="Arial"/>
        </w:rPr>
        <w:tab/>
        <w:t>Odbor kultury a památkové péče MMZ,</w:t>
      </w:r>
    </w:p>
    <w:p w:rsidR="003113B0" w:rsidRPr="00D3319C" w:rsidRDefault="00F27192" w:rsidP="00957070">
      <w:pPr>
        <w:spacing w:after="0" w:line="240" w:lineRule="auto"/>
        <w:ind w:left="708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>říjen</w:t>
      </w:r>
      <w:r w:rsidR="003113B0" w:rsidRPr="00D3319C">
        <w:rPr>
          <w:rFonts w:ascii="Arial Narrow" w:hAnsi="Arial Narrow" w:cs="Arial"/>
        </w:rPr>
        <w:t xml:space="preserve"> 2021</w:t>
      </w:r>
    </w:p>
    <w:sectPr w:rsidR="003113B0" w:rsidRPr="00D331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2F5" w:rsidRDefault="002E12F5" w:rsidP="00B577AA">
      <w:pPr>
        <w:spacing w:after="0" w:line="240" w:lineRule="auto"/>
      </w:pPr>
      <w:r>
        <w:separator/>
      </w:r>
    </w:p>
  </w:endnote>
  <w:endnote w:type="continuationSeparator" w:id="0">
    <w:p w:rsidR="002E12F5" w:rsidRDefault="002E12F5" w:rsidP="00B5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780874"/>
      <w:docPartObj>
        <w:docPartGallery w:val="Page Numbers (Bottom of Page)"/>
        <w:docPartUnique/>
      </w:docPartObj>
    </w:sdtPr>
    <w:sdtEndPr/>
    <w:sdtContent>
      <w:p w:rsidR="00B577AA" w:rsidRDefault="00B577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576">
          <w:rPr>
            <w:noProof/>
          </w:rPr>
          <w:t>1</w:t>
        </w:r>
        <w:r>
          <w:fldChar w:fldCharType="end"/>
        </w:r>
      </w:p>
    </w:sdtContent>
  </w:sdt>
  <w:p w:rsidR="00B577AA" w:rsidRDefault="00B577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2F5" w:rsidRDefault="002E12F5" w:rsidP="00B577AA">
      <w:pPr>
        <w:spacing w:after="0" w:line="240" w:lineRule="auto"/>
      </w:pPr>
      <w:r>
        <w:separator/>
      </w:r>
    </w:p>
  </w:footnote>
  <w:footnote w:type="continuationSeparator" w:id="0">
    <w:p w:rsidR="002E12F5" w:rsidRDefault="002E12F5" w:rsidP="00B5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2D9"/>
    <w:multiLevelType w:val="hybridMultilevel"/>
    <w:tmpl w:val="C44065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320F12"/>
    <w:multiLevelType w:val="hybridMultilevel"/>
    <w:tmpl w:val="57D05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675A7"/>
    <w:multiLevelType w:val="hybridMultilevel"/>
    <w:tmpl w:val="5680D25A"/>
    <w:lvl w:ilvl="0" w:tplc="4574DB16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0561EC"/>
    <w:multiLevelType w:val="hybridMultilevel"/>
    <w:tmpl w:val="A7D885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46FC5"/>
    <w:multiLevelType w:val="hybridMultilevel"/>
    <w:tmpl w:val="E454F274"/>
    <w:lvl w:ilvl="0" w:tplc="96A0E6F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E63063E6">
      <w:start w:val="8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EFE7552"/>
    <w:multiLevelType w:val="hybridMultilevel"/>
    <w:tmpl w:val="3326A320"/>
    <w:lvl w:ilvl="0" w:tplc="50DC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8097E"/>
    <w:multiLevelType w:val="hybridMultilevel"/>
    <w:tmpl w:val="75B04F96"/>
    <w:lvl w:ilvl="0" w:tplc="4AF89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01292"/>
    <w:multiLevelType w:val="hybridMultilevel"/>
    <w:tmpl w:val="3A986386"/>
    <w:lvl w:ilvl="0" w:tplc="040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B7"/>
    <w:rsid w:val="000238BD"/>
    <w:rsid w:val="0002768E"/>
    <w:rsid w:val="00035BC1"/>
    <w:rsid w:val="0003604C"/>
    <w:rsid w:val="00045E58"/>
    <w:rsid w:val="00051641"/>
    <w:rsid w:val="00056C0F"/>
    <w:rsid w:val="000711DE"/>
    <w:rsid w:val="00080620"/>
    <w:rsid w:val="0009031D"/>
    <w:rsid w:val="00097842"/>
    <w:rsid w:val="000A2723"/>
    <w:rsid w:val="000A7E9A"/>
    <w:rsid w:val="000B6BD0"/>
    <w:rsid w:val="000C747F"/>
    <w:rsid w:val="000F519E"/>
    <w:rsid w:val="000F55F0"/>
    <w:rsid w:val="000F6803"/>
    <w:rsid w:val="001002F5"/>
    <w:rsid w:val="00104602"/>
    <w:rsid w:val="00116312"/>
    <w:rsid w:val="001273E1"/>
    <w:rsid w:val="001360B7"/>
    <w:rsid w:val="00142343"/>
    <w:rsid w:val="00147241"/>
    <w:rsid w:val="00150930"/>
    <w:rsid w:val="001710F4"/>
    <w:rsid w:val="00173A04"/>
    <w:rsid w:val="00182367"/>
    <w:rsid w:val="00187319"/>
    <w:rsid w:val="001A0CC7"/>
    <w:rsid w:val="001A548E"/>
    <w:rsid w:val="001C7743"/>
    <w:rsid w:val="001C7FEA"/>
    <w:rsid w:val="0020063A"/>
    <w:rsid w:val="0022102C"/>
    <w:rsid w:val="0023061F"/>
    <w:rsid w:val="002343CA"/>
    <w:rsid w:val="00241A83"/>
    <w:rsid w:val="00247309"/>
    <w:rsid w:val="00294983"/>
    <w:rsid w:val="002A511C"/>
    <w:rsid w:val="002E12F5"/>
    <w:rsid w:val="002E460E"/>
    <w:rsid w:val="003113B0"/>
    <w:rsid w:val="00314D89"/>
    <w:rsid w:val="003209E6"/>
    <w:rsid w:val="00322670"/>
    <w:rsid w:val="0035628D"/>
    <w:rsid w:val="00383865"/>
    <w:rsid w:val="00397783"/>
    <w:rsid w:val="003A08CE"/>
    <w:rsid w:val="003A0A60"/>
    <w:rsid w:val="003A1E24"/>
    <w:rsid w:val="003E5414"/>
    <w:rsid w:val="003F0CB0"/>
    <w:rsid w:val="004060CD"/>
    <w:rsid w:val="00407A52"/>
    <w:rsid w:val="00422E53"/>
    <w:rsid w:val="00474463"/>
    <w:rsid w:val="00480C8B"/>
    <w:rsid w:val="004B6CC5"/>
    <w:rsid w:val="004C47DA"/>
    <w:rsid w:val="004C7E10"/>
    <w:rsid w:val="004D44B2"/>
    <w:rsid w:val="004F738F"/>
    <w:rsid w:val="004F799F"/>
    <w:rsid w:val="005005B7"/>
    <w:rsid w:val="0051069E"/>
    <w:rsid w:val="005272B3"/>
    <w:rsid w:val="00552D8F"/>
    <w:rsid w:val="005638EA"/>
    <w:rsid w:val="00567BE9"/>
    <w:rsid w:val="0057227A"/>
    <w:rsid w:val="00577DD7"/>
    <w:rsid w:val="005808DF"/>
    <w:rsid w:val="00583823"/>
    <w:rsid w:val="00592FCA"/>
    <w:rsid w:val="005A457E"/>
    <w:rsid w:val="005B0793"/>
    <w:rsid w:val="005B0BC9"/>
    <w:rsid w:val="005C1A86"/>
    <w:rsid w:val="005C5134"/>
    <w:rsid w:val="005C537C"/>
    <w:rsid w:val="006149C0"/>
    <w:rsid w:val="00624A09"/>
    <w:rsid w:val="00630073"/>
    <w:rsid w:val="00672F4D"/>
    <w:rsid w:val="00683C6F"/>
    <w:rsid w:val="006946A3"/>
    <w:rsid w:val="006A6908"/>
    <w:rsid w:val="0070453C"/>
    <w:rsid w:val="00707E98"/>
    <w:rsid w:val="00731DEF"/>
    <w:rsid w:val="00740BCC"/>
    <w:rsid w:val="0074426A"/>
    <w:rsid w:val="00751238"/>
    <w:rsid w:val="00761599"/>
    <w:rsid w:val="007630E8"/>
    <w:rsid w:val="00781EDC"/>
    <w:rsid w:val="00784D51"/>
    <w:rsid w:val="007A2A49"/>
    <w:rsid w:val="007A74CD"/>
    <w:rsid w:val="007B2C2E"/>
    <w:rsid w:val="007B4E8B"/>
    <w:rsid w:val="007C4B18"/>
    <w:rsid w:val="007D1CA7"/>
    <w:rsid w:val="007D1EDD"/>
    <w:rsid w:val="007E0F60"/>
    <w:rsid w:val="00810E44"/>
    <w:rsid w:val="008134C1"/>
    <w:rsid w:val="00824797"/>
    <w:rsid w:val="00836F62"/>
    <w:rsid w:val="00850AF9"/>
    <w:rsid w:val="008542B6"/>
    <w:rsid w:val="00854FEF"/>
    <w:rsid w:val="00864088"/>
    <w:rsid w:val="008711FF"/>
    <w:rsid w:val="00874576"/>
    <w:rsid w:val="008759C1"/>
    <w:rsid w:val="008C4833"/>
    <w:rsid w:val="008E6A83"/>
    <w:rsid w:val="008F29E1"/>
    <w:rsid w:val="00901D8A"/>
    <w:rsid w:val="00906CE2"/>
    <w:rsid w:val="00941A3B"/>
    <w:rsid w:val="00957070"/>
    <w:rsid w:val="009737D1"/>
    <w:rsid w:val="00985AC6"/>
    <w:rsid w:val="00990956"/>
    <w:rsid w:val="009B2F89"/>
    <w:rsid w:val="009C048A"/>
    <w:rsid w:val="009C20D2"/>
    <w:rsid w:val="009C7971"/>
    <w:rsid w:val="009D59F2"/>
    <w:rsid w:val="009E3A17"/>
    <w:rsid w:val="009F14A4"/>
    <w:rsid w:val="00A16110"/>
    <w:rsid w:val="00A21EF4"/>
    <w:rsid w:val="00A46431"/>
    <w:rsid w:val="00A46D28"/>
    <w:rsid w:val="00A52813"/>
    <w:rsid w:val="00A63E7D"/>
    <w:rsid w:val="00A91FFA"/>
    <w:rsid w:val="00AB1DAF"/>
    <w:rsid w:val="00AB2E65"/>
    <w:rsid w:val="00AC5346"/>
    <w:rsid w:val="00AD43DD"/>
    <w:rsid w:val="00AE35E0"/>
    <w:rsid w:val="00AE45D5"/>
    <w:rsid w:val="00AE631C"/>
    <w:rsid w:val="00AE7D6B"/>
    <w:rsid w:val="00AF282D"/>
    <w:rsid w:val="00AF35F2"/>
    <w:rsid w:val="00B202FF"/>
    <w:rsid w:val="00B31DC8"/>
    <w:rsid w:val="00B512DE"/>
    <w:rsid w:val="00B577AA"/>
    <w:rsid w:val="00B65432"/>
    <w:rsid w:val="00B67B88"/>
    <w:rsid w:val="00B769EC"/>
    <w:rsid w:val="00BF7273"/>
    <w:rsid w:val="00C042A1"/>
    <w:rsid w:val="00C361C5"/>
    <w:rsid w:val="00C53DE9"/>
    <w:rsid w:val="00C6245D"/>
    <w:rsid w:val="00C7720E"/>
    <w:rsid w:val="00C8198D"/>
    <w:rsid w:val="00C852E0"/>
    <w:rsid w:val="00CA18BB"/>
    <w:rsid w:val="00CB0293"/>
    <w:rsid w:val="00CC08C0"/>
    <w:rsid w:val="00CC3D1F"/>
    <w:rsid w:val="00CD1549"/>
    <w:rsid w:val="00CD75CD"/>
    <w:rsid w:val="00D02322"/>
    <w:rsid w:val="00D10739"/>
    <w:rsid w:val="00D203BA"/>
    <w:rsid w:val="00D25255"/>
    <w:rsid w:val="00D3319C"/>
    <w:rsid w:val="00D36D3E"/>
    <w:rsid w:val="00D4574C"/>
    <w:rsid w:val="00D90119"/>
    <w:rsid w:val="00DA4C3C"/>
    <w:rsid w:val="00DB3BDB"/>
    <w:rsid w:val="00DC79D0"/>
    <w:rsid w:val="00DD5FC5"/>
    <w:rsid w:val="00DF5E89"/>
    <w:rsid w:val="00E11BDA"/>
    <w:rsid w:val="00E139C0"/>
    <w:rsid w:val="00E166A2"/>
    <w:rsid w:val="00E6524A"/>
    <w:rsid w:val="00E71D0D"/>
    <w:rsid w:val="00E731FD"/>
    <w:rsid w:val="00E74EB7"/>
    <w:rsid w:val="00EC7E46"/>
    <w:rsid w:val="00ED14D1"/>
    <w:rsid w:val="00EE051B"/>
    <w:rsid w:val="00EE4103"/>
    <w:rsid w:val="00F01EE0"/>
    <w:rsid w:val="00F1150B"/>
    <w:rsid w:val="00F27192"/>
    <w:rsid w:val="00F27CCC"/>
    <w:rsid w:val="00F40CA8"/>
    <w:rsid w:val="00F52468"/>
    <w:rsid w:val="00FB5CCC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E12A"/>
  <w15:chartTrackingRefBased/>
  <w15:docId w15:val="{CBD274A6-E181-47C6-B772-0901CA5E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060CD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60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7AA"/>
  </w:style>
  <w:style w:type="paragraph" w:styleId="Zpat">
    <w:name w:val="footer"/>
    <w:basedOn w:val="Normln"/>
    <w:link w:val="ZpatChar"/>
    <w:uiPriority w:val="99"/>
    <w:unhideWhenUsed/>
    <w:rsid w:val="00B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Šrámek Jiří</dc:creator>
  <cp:keywords/>
  <dc:description/>
  <cp:lastModifiedBy>Šrámek Jiří</cp:lastModifiedBy>
  <cp:revision>934</cp:revision>
  <dcterms:created xsi:type="dcterms:W3CDTF">2021-01-29T07:00:00Z</dcterms:created>
  <dcterms:modified xsi:type="dcterms:W3CDTF">2021-10-06T14:05:00Z</dcterms:modified>
</cp:coreProperties>
</file>